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CF" w:rsidRDefault="00A178CF" w:rsidP="00A178C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13 марта 2013 г. № 208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Постановления Правительства Российской Федерации </w:t>
      </w:r>
      <w:hyperlink r:id="rId8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 четвертой статьи 275 </w:t>
      </w:r>
      <w:hyperlink r:id="rId9" w:tgtFrame="contents" w:history="1">
        <w:r>
          <w:rPr>
            <w:rStyle w:val="cmd"/>
            <w:color w:val="1111EE"/>
            <w:sz w:val="27"/>
            <w:szCs w:val="27"/>
            <w:u w:val="single"/>
          </w:rPr>
          <w:t>Трудового кодекса Российской Федерации</w:t>
        </w:r>
      </w:hyperlink>
      <w:r>
        <w:rPr>
          <w:color w:val="333333"/>
          <w:sz w:val="27"/>
          <w:szCs w:val="27"/>
        </w:rPr>
        <w:t> Правительство Российской Федерации постановляет: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 работу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</w:t>
      </w:r>
      <w:r>
        <w:rPr>
          <w:color w:val="333333"/>
          <w:sz w:val="27"/>
          <w:szCs w:val="27"/>
        </w:rPr>
        <w:lastRenderedPageBreak/>
        <w:t>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марта 2013 г. № 208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ПРАВИЛА</w:t>
      </w:r>
      <w:r>
        <w:rPr>
          <w:b/>
          <w:bCs/>
          <w:color w:val="333333"/>
          <w:sz w:val="27"/>
          <w:szCs w:val="27"/>
        </w:rPr>
        <w:br/>
        <w:t>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 и обязательствах имущественного характера и о доходах, об имуществе и обязательствах имущественного характера своих супруга (супруги) и несовершеннолетних детей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Постановления Правительства Российской Федерации </w:t>
      </w:r>
      <w:hyperlink r:id="rId10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Настоящие Правила устанавливают порядок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 </w:t>
      </w:r>
      <w:r>
        <w:rPr>
          <w:rStyle w:val="ed"/>
          <w:color w:val="1111EE"/>
          <w:sz w:val="27"/>
          <w:szCs w:val="27"/>
        </w:rPr>
        <w:t>(далее - сведения о доходах, об имуществе и обязательствах имущественного характера)</w:t>
      </w:r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11" w:tgtFrame="contents" w:history="1">
        <w:r>
          <w:rPr>
            <w:rStyle w:val="ad"/>
            <w:color w:val="1C1CD6"/>
            <w:sz w:val="27"/>
            <w:szCs w:val="27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 xml:space="preserve">2. 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</w:t>
      </w:r>
      <w:r>
        <w:rPr>
          <w:rStyle w:val="ed"/>
          <w:color w:val="1111EE"/>
          <w:sz w:val="27"/>
          <w:szCs w:val="27"/>
          <w:shd w:val="clear" w:color="auto" w:fill="F0F0F0"/>
        </w:rPr>
        <w:lastRenderedPageBreak/>
        <w:t>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форме справки.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12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- с 1 января 2015 г.)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>3. Руководитель федерального государственного учреждения ежегодно, не позднее 30 апреля года, следующего за отчетным, представляет сведения о своих доходах, полученных за отчетный период (с 1 января по 31 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 января по 31 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13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- с 1 января 2015 г.)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Сведения, предусмотренные пунктами 2 и 3 настоящих Правил, представляются в уполномоченное структурное подразделение работодателя.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 </w:t>
      </w:r>
      <w:r>
        <w:rPr>
          <w:rStyle w:val="ed"/>
          <w:color w:val="1111EE"/>
          <w:sz w:val="27"/>
          <w:szCs w:val="27"/>
        </w:rPr>
        <w:t>в течение одного месяца после окончания срока, указанного в пункте 3 настоящих Правил</w:t>
      </w:r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14" w:tgtFrame="contents" w:history="1">
        <w:r>
          <w:rPr>
            <w:rStyle w:val="ad"/>
            <w:color w:val="1C1CD6"/>
            <w:sz w:val="27"/>
            <w:szCs w:val="27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5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 xml:space="preserve">. 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</w:t>
      </w:r>
      <w:r>
        <w:rPr>
          <w:rStyle w:val="ed"/>
          <w:color w:val="1111EE"/>
          <w:sz w:val="27"/>
          <w:szCs w:val="27"/>
        </w:rPr>
        <w:lastRenderedPageBreak/>
        <w:t>сведения в течение одного месяца со дня представления сведений в соответствии с пунктом 2 настоящих Правил.</w:t>
      </w:r>
      <w:r>
        <w:rPr>
          <w:rStyle w:val="mark"/>
          <w:i/>
          <w:iCs/>
          <w:color w:val="1111EE"/>
          <w:sz w:val="27"/>
          <w:szCs w:val="27"/>
        </w:rPr>
        <w:t> (Дополнен - Постановление Правительства Российской Федерации </w:t>
      </w:r>
      <w:hyperlink r:id="rId15" w:tgtFrame="contents" w:history="1">
        <w:r>
          <w:rPr>
            <w:rStyle w:val="ad"/>
            <w:color w:val="1C1CD6"/>
            <w:sz w:val="27"/>
            <w:szCs w:val="27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>7. 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 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(Дополнен с 1 января 2015 г. - Постановление Правительства Российской Федерации </w:t>
      </w:r>
      <w:hyperlink r:id="rId16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1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 характера и о доходах, об имуществе и обязательствах имущественного характера своих супруга (супруги) и несовершеннолетних детей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lastRenderedPageBreak/>
        <w:t>(Утратило силу с 1 января 2015 г. - Постановление Правительства Российской Федерации </w:t>
      </w:r>
      <w:hyperlink r:id="rId17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2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 и несовершеннолетних детей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18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3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19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4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20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13 марта 2013 г. № 208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Постановления Правительства Российской Федерации </w:t>
      </w:r>
      <w:hyperlink r:id="rId21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 четвертой статьи 275 </w:t>
      </w:r>
      <w:hyperlink r:id="rId22" w:tgtFrame="contents" w:history="1">
        <w:r>
          <w:rPr>
            <w:rStyle w:val="cmd"/>
            <w:color w:val="1111EE"/>
            <w:sz w:val="27"/>
            <w:szCs w:val="27"/>
            <w:u w:val="single"/>
          </w:rPr>
          <w:t>Трудового кодекса Российской Федерации</w:t>
        </w:r>
      </w:hyperlink>
      <w:r>
        <w:rPr>
          <w:color w:val="333333"/>
          <w:sz w:val="27"/>
          <w:szCs w:val="27"/>
        </w:rPr>
        <w:t> Правительство Российской Федерации постановляет: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Утвердить прилагаемые Правила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 работу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марта 2013 г. № 208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ПРАВИЛА</w:t>
      </w:r>
      <w:r>
        <w:rPr>
          <w:b/>
          <w:bCs/>
          <w:color w:val="333333"/>
          <w:sz w:val="27"/>
          <w:szCs w:val="27"/>
        </w:rPr>
        <w:br/>
        <w:t>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 и обязательствах имущественного характера и о доходах, об имуществе и обязательствах имущественного характера своих супруга (супруги) и несовершеннолетних детей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Постановления Правительства Российской Федерации </w:t>
      </w:r>
      <w:hyperlink r:id="rId23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Настоящие Правила устанавливают порядок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 </w:t>
      </w:r>
      <w:r>
        <w:rPr>
          <w:rStyle w:val="ed"/>
          <w:color w:val="1111EE"/>
          <w:sz w:val="27"/>
          <w:szCs w:val="27"/>
        </w:rPr>
        <w:t>(далее - сведения о доходах, об имуществе и обязательствах имущественного характера)</w:t>
      </w:r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24" w:tgtFrame="contents" w:history="1">
        <w:r>
          <w:rPr>
            <w:rStyle w:val="ad"/>
            <w:color w:val="1C1CD6"/>
            <w:sz w:val="27"/>
            <w:szCs w:val="27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>2. 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форме справки.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25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- с 1 января 2015 г.)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 xml:space="preserve">3. Руководитель федерального государственного учреждения ежегодно, не позднее 30 апреля года, следующего за отчетным, представляет сведения о своих доходах, полученных за отчетный период (с 1 января по 31 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 января по 31 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</w:t>
      </w:r>
      <w:r>
        <w:rPr>
          <w:rStyle w:val="ed"/>
          <w:color w:val="1111EE"/>
          <w:sz w:val="27"/>
          <w:szCs w:val="27"/>
          <w:shd w:val="clear" w:color="auto" w:fill="F0F0F0"/>
        </w:rPr>
        <w:lastRenderedPageBreak/>
        <w:t>справки.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26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- с 1 января 2015 г.)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Сведения, предусмотренные пунктами 2 и 3 настоящих Правил, представляются в уполномоченное структурное подразделение работодателя.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 </w:t>
      </w:r>
      <w:r>
        <w:rPr>
          <w:rStyle w:val="ed"/>
          <w:color w:val="1111EE"/>
          <w:sz w:val="27"/>
          <w:szCs w:val="27"/>
        </w:rPr>
        <w:t>в течение одного месяца после окончания срока, указанного в пункте 3 настоящих Правил</w:t>
      </w:r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27" w:tgtFrame="contents" w:history="1">
        <w:r>
          <w:rPr>
            <w:rStyle w:val="ad"/>
            <w:color w:val="1C1CD6"/>
            <w:sz w:val="27"/>
            <w:szCs w:val="27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5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</w:t>
      </w:r>
      <w:r>
        <w:rPr>
          <w:rStyle w:val="mark"/>
          <w:i/>
          <w:iCs/>
          <w:color w:val="1111EE"/>
          <w:sz w:val="27"/>
          <w:szCs w:val="27"/>
        </w:rPr>
        <w:t> (Дополнен - Постановление Правительства Российской Федерации </w:t>
      </w:r>
      <w:hyperlink r:id="rId28" w:tgtFrame="contents" w:history="1">
        <w:r>
          <w:rPr>
            <w:rStyle w:val="ad"/>
            <w:color w:val="1C1CD6"/>
            <w:sz w:val="27"/>
            <w:szCs w:val="27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>7. 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 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(Дополнен с 1 января 2015 г. - Постановление Правительства Российской Федерации </w:t>
      </w:r>
      <w:hyperlink r:id="rId29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A178CF" w:rsidRDefault="00A178CF" w:rsidP="00A178CF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1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 характера и о доходах, об имуществе и обязательствах имущественного характера своих супруга (супруги) и несовершеннолетних детей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30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2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 и несовершеннолетних детей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31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ПРИЛОЖЕНИЕ № 3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p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32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4</w:t>
      </w:r>
      <w:r>
        <w:rPr>
          <w:color w:val="333333"/>
          <w:sz w:val="27"/>
          <w:szCs w:val="27"/>
        </w:rPr>
        <w:br/>
        <w:t>к Правилам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(Утратило силу с 1 января 2015 г. - Постановление Правительства Российской Федерации </w:t>
      </w:r>
      <w:hyperlink r:id="rId33" w:tgtFrame="contents" w:history="1">
        <w:r>
          <w:rPr>
            <w:rStyle w:val="ad"/>
            <w:color w:val="1C1CD6"/>
            <w:sz w:val="27"/>
            <w:szCs w:val="27"/>
            <w:shd w:val="clear" w:color="auto" w:fill="F0F0F0"/>
          </w:rPr>
          <w:t>от 06.11.2014 № 1164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A178CF" w:rsidRDefault="00A178CF" w:rsidP="00A178CF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6F0A" w:rsidRPr="00F54C5C" w:rsidRDefault="00C26F0A" w:rsidP="00F54C5C">
      <w:pPr>
        <w:rPr>
          <w:szCs w:val="32"/>
          <w:shd w:val="clear" w:color="auto" w:fill="FFFFFF"/>
        </w:rPr>
      </w:pPr>
    </w:p>
    <w:sectPr w:rsidR="00C26F0A" w:rsidRPr="00F54C5C" w:rsidSect="007C1C17">
      <w:head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577" w:rsidRDefault="00A04577" w:rsidP="00804DE9">
      <w:r>
        <w:separator/>
      </w:r>
    </w:p>
  </w:endnote>
  <w:endnote w:type="continuationSeparator" w:id="0">
    <w:p w:rsidR="00A04577" w:rsidRDefault="00A04577" w:rsidP="00804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577" w:rsidRDefault="00A04577" w:rsidP="00804DE9">
      <w:r>
        <w:separator/>
      </w:r>
    </w:p>
  </w:footnote>
  <w:footnote w:type="continuationSeparator" w:id="0">
    <w:p w:rsidR="00A04577" w:rsidRDefault="00A04577" w:rsidP="00804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7CF" w:rsidRDefault="006B37CF">
    <w:pPr>
      <w:pStyle w:val="a7"/>
      <w:jc w:val="right"/>
    </w:pPr>
  </w:p>
  <w:p w:rsidR="006B37CF" w:rsidRDefault="006B37CF">
    <w:pPr>
      <w:pStyle w:val="a7"/>
      <w:jc w:val="right"/>
    </w:pPr>
  </w:p>
  <w:p w:rsidR="00707F70" w:rsidRDefault="00707F7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A5507"/>
    <w:multiLevelType w:val="multilevel"/>
    <w:tmpl w:val="C47C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DE9"/>
    <w:rsid w:val="00007226"/>
    <w:rsid w:val="00060D91"/>
    <w:rsid w:val="000B6995"/>
    <w:rsid w:val="000D6953"/>
    <w:rsid w:val="000E592C"/>
    <w:rsid w:val="00130D53"/>
    <w:rsid w:val="00131F13"/>
    <w:rsid w:val="00132884"/>
    <w:rsid w:val="001467B1"/>
    <w:rsid w:val="001744CD"/>
    <w:rsid w:val="00175F5E"/>
    <w:rsid w:val="001F5D8F"/>
    <w:rsid w:val="00222FB9"/>
    <w:rsid w:val="00247024"/>
    <w:rsid w:val="002735F8"/>
    <w:rsid w:val="002A4230"/>
    <w:rsid w:val="002C3D16"/>
    <w:rsid w:val="002D5A1A"/>
    <w:rsid w:val="00306FC1"/>
    <w:rsid w:val="0031592C"/>
    <w:rsid w:val="0035484D"/>
    <w:rsid w:val="0036514B"/>
    <w:rsid w:val="00395FEF"/>
    <w:rsid w:val="003F54A2"/>
    <w:rsid w:val="00402E17"/>
    <w:rsid w:val="004166F9"/>
    <w:rsid w:val="004313A3"/>
    <w:rsid w:val="0045319F"/>
    <w:rsid w:val="00475EEA"/>
    <w:rsid w:val="0049538A"/>
    <w:rsid w:val="004D03F5"/>
    <w:rsid w:val="00514F56"/>
    <w:rsid w:val="00523711"/>
    <w:rsid w:val="00527049"/>
    <w:rsid w:val="00565907"/>
    <w:rsid w:val="00597713"/>
    <w:rsid w:val="00597F77"/>
    <w:rsid w:val="005B2C70"/>
    <w:rsid w:val="005D6592"/>
    <w:rsid w:val="00604994"/>
    <w:rsid w:val="006B37CF"/>
    <w:rsid w:val="006B6469"/>
    <w:rsid w:val="006E4872"/>
    <w:rsid w:val="006F587F"/>
    <w:rsid w:val="00700FE3"/>
    <w:rsid w:val="00707F70"/>
    <w:rsid w:val="00731103"/>
    <w:rsid w:val="00795488"/>
    <w:rsid w:val="007A3DD0"/>
    <w:rsid w:val="007A3E68"/>
    <w:rsid w:val="007B2BB4"/>
    <w:rsid w:val="007C1C17"/>
    <w:rsid w:val="0080239B"/>
    <w:rsid w:val="00804DE9"/>
    <w:rsid w:val="00856728"/>
    <w:rsid w:val="00874A72"/>
    <w:rsid w:val="008B673A"/>
    <w:rsid w:val="008D78FB"/>
    <w:rsid w:val="00910D80"/>
    <w:rsid w:val="00982AD4"/>
    <w:rsid w:val="009844D1"/>
    <w:rsid w:val="00987DC6"/>
    <w:rsid w:val="009A3254"/>
    <w:rsid w:val="009C521B"/>
    <w:rsid w:val="009E17CB"/>
    <w:rsid w:val="009E56B2"/>
    <w:rsid w:val="009F02FD"/>
    <w:rsid w:val="009F3D4B"/>
    <w:rsid w:val="00A04577"/>
    <w:rsid w:val="00A178CF"/>
    <w:rsid w:val="00A428D8"/>
    <w:rsid w:val="00A542C8"/>
    <w:rsid w:val="00A734B2"/>
    <w:rsid w:val="00A91AE8"/>
    <w:rsid w:val="00AA2DC3"/>
    <w:rsid w:val="00AA6944"/>
    <w:rsid w:val="00AA6D68"/>
    <w:rsid w:val="00AB4946"/>
    <w:rsid w:val="00AF53B9"/>
    <w:rsid w:val="00B272B0"/>
    <w:rsid w:val="00B31702"/>
    <w:rsid w:val="00BB2C63"/>
    <w:rsid w:val="00C0601E"/>
    <w:rsid w:val="00C26F0A"/>
    <w:rsid w:val="00C70ABD"/>
    <w:rsid w:val="00CC5780"/>
    <w:rsid w:val="00CF68BE"/>
    <w:rsid w:val="00D71408"/>
    <w:rsid w:val="00DB0982"/>
    <w:rsid w:val="00DB1C9B"/>
    <w:rsid w:val="00DB7366"/>
    <w:rsid w:val="00DE3CAF"/>
    <w:rsid w:val="00E0444F"/>
    <w:rsid w:val="00E052D2"/>
    <w:rsid w:val="00E32A2A"/>
    <w:rsid w:val="00E53A59"/>
    <w:rsid w:val="00E8267F"/>
    <w:rsid w:val="00EA1E0C"/>
    <w:rsid w:val="00EC002E"/>
    <w:rsid w:val="00EC037C"/>
    <w:rsid w:val="00F066E7"/>
    <w:rsid w:val="00F35D75"/>
    <w:rsid w:val="00F45C56"/>
    <w:rsid w:val="00F54C5C"/>
    <w:rsid w:val="00FB706E"/>
    <w:rsid w:val="00FD1208"/>
    <w:rsid w:val="00FE0EC5"/>
    <w:rsid w:val="00FE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2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659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D659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B317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5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D6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5D659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04DE9"/>
    <w:pPr>
      <w:spacing w:before="100" w:beforeAutospacing="1" w:after="100" w:afterAutospacing="1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4D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DE9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804DE9"/>
    <w:pPr>
      <w:tabs>
        <w:tab w:val="center" w:pos="4677"/>
        <w:tab w:val="right" w:pos="9355"/>
      </w:tabs>
    </w:pPr>
    <w:rPr>
      <w:rFonts w:eastAsiaTheme="minorHAnsi" w:cstheme="minorBidi"/>
      <w:sz w:val="20"/>
    </w:rPr>
  </w:style>
  <w:style w:type="character" w:customStyle="1" w:styleId="a8">
    <w:name w:val="Верхний колонтитул Знак"/>
    <w:basedOn w:val="a0"/>
    <w:link w:val="a7"/>
    <w:rsid w:val="00804DE9"/>
    <w:rPr>
      <w:rFonts w:ascii="Times New Roman" w:hAnsi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04D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4DE9"/>
    <w:rPr>
      <w:rFonts w:ascii="Times New Roman" w:hAnsi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597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317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B31702"/>
    <w:rPr>
      <w:b/>
      <w:bCs/>
    </w:rPr>
  </w:style>
  <w:style w:type="character" w:styleId="ad">
    <w:name w:val="Hyperlink"/>
    <w:basedOn w:val="a0"/>
    <w:semiHidden/>
    <w:unhideWhenUsed/>
    <w:rsid w:val="00F35D75"/>
    <w:rPr>
      <w:color w:val="0000FF"/>
      <w:u w:val="single"/>
    </w:rPr>
  </w:style>
  <w:style w:type="paragraph" w:customStyle="1" w:styleId="ConsPlusNormal">
    <w:name w:val="ConsPlusNormal"/>
    <w:rsid w:val="00F35D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">
    <w:name w:val="t"/>
    <w:basedOn w:val="a"/>
    <w:rsid w:val="00A178CF"/>
    <w:pPr>
      <w:spacing w:before="100" w:beforeAutospacing="1" w:after="100" w:afterAutospacing="1"/>
    </w:pPr>
    <w:rPr>
      <w:szCs w:val="24"/>
    </w:rPr>
  </w:style>
  <w:style w:type="paragraph" w:customStyle="1" w:styleId="c">
    <w:name w:val="c"/>
    <w:basedOn w:val="a"/>
    <w:rsid w:val="00A178CF"/>
    <w:pPr>
      <w:spacing w:before="100" w:beforeAutospacing="1" w:after="100" w:afterAutospacing="1"/>
    </w:pPr>
    <w:rPr>
      <w:szCs w:val="24"/>
    </w:rPr>
  </w:style>
  <w:style w:type="character" w:customStyle="1" w:styleId="mark">
    <w:name w:val="mark"/>
    <w:basedOn w:val="a0"/>
    <w:rsid w:val="00A178CF"/>
  </w:style>
  <w:style w:type="character" w:customStyle="1" w:styleId="cmd">
    <w:name w:val="cmd"/>
    <w:basedOn w:val="a0"/>
    <w:rsid w:val="00A178CF"/>
  </w:style>
  <w:style w:type="paragraph" w:customStyle="1" w:styleId="i">
    <w:name w:val="i"/>
    <w:basedOn w:val="a"/>
    <w:rsid w:val="00A178CF"/>
    <w:pPr>
      <w:spacing w:before="100" w:beforeAutospacing="1" w:after="100" w:afterAutospacing="1"/>
    </w:pPr>
    <w:rPr>
      <w:szCs w:val="24"/>
    </w:rPr>
  </w:style>
  <w:style w:type="paragraph" w:customStyle="1" w:styleId="s">
    <w:name w:val="s"/>
    <w:basedOn w:val="a"/>
    <w:rsid w:val="00A178CF"/>
    <w:pPr>
      <w:spacing w:before="100" w:beforeAutospacing="1" w:after="100" w:afterAutospacing="1"/>
    </w:pPr>
    <w:rPr>
      <w:szCs w:val="24"/>
    </w:rPr>
  </w:style>
  <w:style w:type="character" w:customStyle="1" w:styleId="ed">
    <w:name w:val="ed"/>
    <w:basedOn w:val="a0"/>
    <w:rsid w:val="00A178CF"/>
  </w:style>
  <w:style w:type="character" w:customStyle="1" w:styleId="w9">
    <w:name w:val="w9"/>
    <w:basedOn w:val="a0"/>
    <w:rsid w:val="00A178CF"/>
  </w:style>
  <w:style w:type="paragraph" w:customStyle="1" w:styleId="p">
    <w:name w:val="p"/>
    <w:basedOn w:val="a"/>
    <w:rsid w:val="00A178C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3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21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7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2796">
          <w:marLeft w:val="0"/>
          <w:marRight w:val="0"/>
          <w:marTop w:val="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0951">
              <w:marLeft w:val="0"/>
              <w:marRight w:val="0"/>
              <w:marTop w:val="0"/>
              <w:marBottom w:val="5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84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27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3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1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prevDoc=102163736&amp;backlink=1&amp;&amp;nd=102361334" TargetMode="External"/><Relationship Id="rId13" Type="http://schemas.openxmlformats.org/officeDocument/2006/relationships/hyperlink" Target="http://www.pravo.gov.ru/proxy/ips/?docbody=&amp;prevDoc=102163736&amp;backlink=1&amp;&amp;nd=102361334" TargetMode="External"/><Relationship Id="rId18" Type="http://schemas.openxmlformats.org/officeDocument/2006/relationships/hyperlink" Target="http://www.pravo.gov.ru/proxy/ips/?docbody=&amp;prevDoc=102163736&amp;backlink=1&amp;&amp;nd=102361334" TargetMode="External"/><Relationship Id="rId26" Type="http://schemas.openxmlformats.org/officeDocument/2006/relationships/hyperlink" Target="http://www.pravo.gov.ru/proxy/ips/?docbody=&amp;prevDoc=102163736&amp;backlink=1&amp;&amp;nd=10236133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avo.gov.ru/proxy/ips/?docbody=&amp;prevDoc=102163736&amp;backlink=1&amp;&amp;nd=102361334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pravo.gov.ru/proxy/ips/?docbody=&amp;prevDoc=102163736&amp;backlink=1&amp;&amp;nd=102361334" TargetMode="External"/><Relationship Id="rId17" Type="http://schemas.openxmlformats.org/officeDocument/2006/relationships/hyperlink" Target="http://www.pravo.gov.ru/proxy/ips/?docbody=&amp;prevDoc=102163736&amp;backlink=1&amp;&amp;nd=102361334" TargetMode="External"/><Relationship Id="rId25" Type="http://schemas.openxmlformats.org/officeDocument/2006/relationships/hyperlink" Target="http://www.pravo.gov.ru/proxy/ips/?docbody=&amp;prevDoc=102163736&amp;backlink=1&amp;&amp;nd=102361334" TargetMode="External"/><Relationship Id="rId33" Type="http://schemas.openxmlformats.org/officeDocument/2006/relationships/hyperlink" Target="http://www.pravo.gov.ru/proxy/ips/?docbody=&amp;prevDoc=102163736&amp;backlink=1&amp;&amp;nd=1023613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avo.gov.ru/proxy/ips/?docbody=&amp;prevDoc=102163736&amp;backlink=1&amp;&amp;nd=102361334" TargetMode="External"/><Relationship Id="rId20" Type="http://schemas.openxmlformats.org/officeDocument/2006/relationships/hyperlink" Target="http://www.pravo.gov.ru/proxy/ips/?docbody=&amp;prevDoc=102163736&amp;backlink=1&amp;&amp;nd=102361334" TargetMode="External"/><Relationship Id="rId29" Type="http://schemas.openxmlformats.org/officeDocument/2006/relationships/hyperlink" Target="http://www.pravo.gov.ru/proxy/ips/?docbody=&amp;prevDoc=102163736&amp;backlink=1&amp;&amp;nd=1023613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/proxy/ips/?docbody=&amp;prevDoc=102163736&amp;backlink=1&amp;&amp;nd=102361334" TargetMode="External"/><Relationship Id="rId24" Type="http://schemas.openxmlformats.org/officeDocument/2006/relationships/hyperlink" Target="http://www.pravo.gov.ru/proxy/ips/?docbody=&amp;prevDoc=102163736&amp;backlink=1&amp;&amp;nd=102361334" TargetMode="External"/><Relationship Id="rId32" Type="http://schemas.openxmlformats.org/officeDocument/2006/relationships/hyperlink" Target="http://www.pravo.gov.ru/proxy/ips/?docbody=&amp;prevDoc=102163736&amp;backlink=1&amp;&amp;nd=1023613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o.gov.ru/proxy/ips/?docbody=&amp;prevDoc=102163736&amp;backlink=1&amp;&amp;nd=102361334" TargetMode="External"/><Relationship Id="rId23" Type="http://schemas.openxmlformats.org/officeDocument/2006/relationships/hyperlink" Target="http://www.pravo.gov.ru/proxy/ips/?docbody=&amp;prevDoc=102163736&amp;backlink=1&amp;&amp;nd=102361334" TargetMode="External"/><Relationship Id="rId28" Type="http://schemas.openxmlformats.org/officeDocument/2006/relationships/hyperlink" Target="http://www.pravo.gov.ru/proxy/ips/?docbody=&amp;prevDoc=102163736&amp;backlink=1&amp;&amp;nd=1023613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pravo.gov.ru/proxy/ips/?docbody=&amp;prevDoc=102163736&amp;backlink=1&amp;&amp;nd=102361334" TargetMode="External"/><Relationship Id="rId19" Type="http://schemas.openxmlformats.org/officeDocument/2006/relationships/hyperlink" Target="http://www.pravo.gov.ru/proxy/ips/?docbody=&amp;prevDoc=102163736&amp;backlink=1&amp;&amp;nd=102361334" TargetMode="External"/><Relationship Id="rId31" Type="http://schemas.openxmlformats.org/officeDocument/2006/relationships/hyperlink" Target="http://www.pravo.gov.ru/proxy/ips/?docbody=&amp;prevDoc=102163736&amp;backlink=1&amp;&amp;nd=1023613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/proxy/ips/?docbody=&amp;prevDoc=102163736&amp;backlink=1&amp;&amp;nd=102074279" TargetMode="External"/><Relationship Id="rId14" Type="http://schemas.openxmlformats.org/officeDocument/2006/relationships/hyperlink" Target="http://www.pravo.gov.ru/proxy/ips/?docbody=&amp;prevDoc=102163736&amp;backlink=1&amp;&amp;nd=102361334" TargetMode="External"/><Relationship Id="rId22" Type="http://schemas.openxmlformats.org/officeDocument/2006/relationships/hyperlink" Target="http://www.pravo.gov.ru/proxy/ips/?docbody=&amp;prevDoc=102163736&amp;backlink=1&amp;&amp;nd=102074279" TargetMode="External"/><Relationship Id="rId27" Type="http://schemas.openxmlformats.org/officeDocument/2006/relationships/hyperlink" Target="http://www.pravo.gov.ru/proxy/ips/?docbody=&amp;prevDoc=102163736&amp;backlink=1&amp;&amp;nd=102361334" TargetMode="External"/><Relationship Id="rId30" Type="http://schemas.openxmlformats.org/officeDocument/2006/relationships/hyperlink" Target="http://www.pravo.gov.ru/proxy/ips/?docbody=&amp;prevDoc=102163736&amp;backlink=1&amp;&amp;nd=10236133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E9A10B4-8646-4320-9491-0E6ABB4B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3529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</dc:creator>
  <cp:lastModifiedBy>gonchar</cp:lastModifiedBy>
  <cp:revision>2</cp:revision>
  <cp:lastPrinted>2023-04-03T10:44:00Z</cp:lastPrinted>
  <dcterms:created xsi:type="dcterms:W3CDTF">2023-04-27T11:07:00Z</dcterms:created>
  <dcterms:modified xsi:type="dcterms:W3CDTF">2023-04-27T11:07:00Z</dcterms:modified>
</cp:coreProperties>
</file>