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7030B6" w:rsidRDefault="00F45451" w:rsidP="00B87CB0">
      <w:pPr>
        <w:ind w:left="-851" w:firstLine="142"/>
        <w:jc w:val="both"/>
        <w:rPr>
          <w:sz w:val="22"/>
          <w:szCs w:val="22"/>
        </w:rPr>
      </w:pPr>
      <w:r w:rsidRPr="007030B6">
        <w:rPr>
          <w:noProof/>
          <w:sz w:val="22"/>
          <w:szCs w:val="22"/>
        </w:rPr>
        <mc:AlternateContent>
          <mc:Choice Requires="wps">
            <w:drawing>
              <wp:anchor distT="0" distB="0" distL="114300" distR="114300" simplePos="0" relativeHeight="251659264" behindDoc="0" locked="0" layoutInCell="1" allowOverlap="1" wp14:anchorId="2D689D23" wp14:editId="216103A9">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5D4522" w:rsidRPr="007E5669" w:rsidRDefault="005D4522"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89D23"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5D4522" w:rsidRPr="007E5669" w:rsidRDefault="005D4522"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7030B6" w:rsidRDefault="00F45451" w:rsidP="00B87CB0">
      <w:pPr>
        <w:ind w:left="-851" w:firstLine="142"/>
        <w:jc w:val="both"/>
        <w:rPr>
          <w:sz w:val="32"/>
          <w:szCs w:val="32"/>
        </w:rPr>
      </w:pPr>
      <w:r w:rsidRPr="007030B6">
        <w:rPr>
          <w:sz w:val="32"/>
          <w:szCs w:val="32"/>
        </w:rPr>
        <w:t>ИНФОРМАЦИОННЫЙ БЮЛЛЕТЕНЬ</w:t>
      </w:r>
    </w:p>
    <w:p w:rsidR="00F45451" w:rsidRPr="007030B6" w:rsidRDefault="00F45451" w:rsidP="00B87CB0">
      <w:pPr>
        <w:ind w:left="-851" w:firstLine="142"/>
        <w:jc w:val="both"/>
        <w:rPr>
          <w:b/>
          <w:sz w:val="68"/>
          <w:szCs w:val="68"/>
          <w:u w:val="single"/>
        </w:rPr>
      </w:pPr>
      <w:r w:rsidRPr="007030B6">
        <w:rPr>
          <w:b/>
          <w:noProof/>
          <w:sz w:val="68"/>
          <w:szCs w:val="68"/>
        </w:rPr>
        <mc:AlternateContent>
          <mc:Choice Requires="wps">
            <w:drawing>
              <wp:anchor distT="0" distB="0" distL="114300" distR="114300" simplePos="0" relativeHeight="251660288" behindDoc="0" locked="0" layoutInCell="1" allowOverlap="1" wp14:anchorId="21D629DC" wp14:editId="3010B0FE">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5D4522" w:rsidRDefault="005D4522" w:rsidP="00F45451">
                            <w:pPr>
                              <w:rPr>
                                <w:b/>
                              </w:rPr>
                            </w:pPr>
                          </w:p>
                          <w:p w:rsidR="005D4522" w:rsidRPr="00C14245" w:rsidRDefault="005D4522" w:rsidP="00F45451">
                            <w:pPr>
                              <w:rPr>
                                <w:b/>
                              </w:rPr>
                            </w:pPr>
                            <w:r>
                              <w:rPr>
                                <w:b/>
                              </w:rPr>
                              <w:t>№ 22</w:t>
                            </w:r>
                            <w:r w:rsidR="00025A26">
                              <w:rPr>
                                <w:b/>
                              </w:rPr>
                              <w:t>3</w:t>
                            </w:r>
                            <w:r>
                              <w:rPr>
                                <w:b/>
                              </w:rPr>
                              <w:t>(30</w:t>
                            </w:r>
                            <w:r w:rsidR="00025A26">
                              <w:rPr>
                                <w:b/>
                              </w:rPr>
                              <w:t>6</w:t>
                            </w:r>
                            <w:r>
                              <w:rPr>
                                <w:b/>
                              </w:rPr>
                              <w:t>) «</w:t>
                            </w:r>
                            <w:r w:rsidR="00B83BC1">
                              <w:rPr>
                                <w:b/>
                              </w:rPr>
                              <w:t>11</w:t>
                            </w:r>
                            <w:r>
                              <w:rPr>
                                <w:b/>
                              </w:rPr>
                              <w:t xml:space="preserve">» </w:t>
                            </w:r>
                            <w:r w:rsidR="00025A26">
                              <w:rPr>
                                <w:b/>
                              </w:rPr>
                              <w:t>декабря</w:t>
                            </w:r>
                            <w:r w:rsidR="00B83BC1">
                              <w:rPr>
                                <w:b/>
                              </w:rPr>
                              <w:t xml:space="preserve"> </w:t>
                            </w:r>
                            <w:r>
                              <w:rPr>
                                <w:b/>
                              </w:rPr>
                              <w:t xml:space="preserve">2024г.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629D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5D4522" w:rsidRDefault="005D4522" w:rsidP="00F45451">
                      <w:pPr>
                        <w:rPr>
                          <w:b/>
                        </w:rPr>
                      </w:pPr>
                    </w:p>
                    <w:p w:rsidR="005D4522" w:rsidRPr="00C14245" w:rsidRDefault="005D4522" w:rsidP="00F45451">
                      <w:pPr>
                        <w:rPr>
                          <w:b/>
                        </w:rPr>
                      </w:pPr>
                      <w:r>
                        <w:rPr>
                          <w:b/>
                        </w:rPr>
                        <w:t>№ 22</w:t>
                      </w:r>
                      <w:r w:rsidR="00025A26">
                        <w:rPr>
                          <w:b/>
                        </w:rPr>
                        <w:t>3</w:t>
                      </w:r>
                      <w:r>
                        <w:rPr>
                          <w:b/>
                        </w:rPr>
                        <w:t>(30</w:t>
                      </w:r>
                      <w:r w:rsidR="00025A26">
                        <w:rPr>
                          <w:b/>
                        </w:rPr>
                        <w:t>6</w:t>
                      </w:r>
                      <w:r>
                        <w:rPr>
                          <w:b/>
                        </w:rPr>
                        <w:t>) «</w:t>
                      </w:r>
                      <w:r w:rsidR="00B83BC1">
                        <w:rPr>
                          <w:b/>
                        </w:rPr>
                        <w:t>11</w:t>
                      </w:r>
                      <w:r>
                        <w:rPr>
                          <w:b/>
                        </w:rPr>
                        <w:t xml:space="preserve">» </w:t>
                      </w:r>
                      <w:r w:rsidR="00025A26">
                        <w:rPr>
                          <w:b/>
                        </w:rPr>
                        <w:t>декабря</w:t>
                      </w:r>
                      <w:r w:rsidR="00B83BC1">
                        <w:rPr>
                          <w:b/>
                        </w:rPr>
                        <w:t xml:space="preserve"> </w:t>
                      </w:r>
                      <w:r>
                        <w:rPr>
                          <w:b/>
                        </w:rPr>
                        <w:t xml:space="preserve">2024г. </w:t>
                      </w:r>
                    </w:p>
                  </w:txbxContent>
                </v:textbox>
              </v:shape>
            </w:pict>
          </mc:Fallback>
        </mc:AlternateContent>
      </w:r>
      <w:r w:rsidRPr="007030B6">
        <w:rPr>
          <w:b/>
          <w:sz w:val="68"/>
          <w:szCs w:val="68"/>
          <w:u w:val="single"/>
        </w:rPr>
        <w:t>КОРОЦКОЙ   ВЕСТНИК</w:t>
      </w:r>
    </w:p>
    <w:p w:rsidR="00F45451" w:rsidRPr="007030B6" w:rsidRDefault="00F45451" w:rsidP="00B87CB0">
      <w:pPr>
        <w:ind w:left="-851" w:right="-261" w:firstLine="142"/>
        <w:jc w:val="both"/>
        <w:rPr>
          <w:b/>
          <w:sz w:val="22"/>
          <w:szCs w:val="22"/>
        </w:rPr>
      </w:pPr>
    </w:p>
    <w:p w:rsidR="00F45451" w:rsidRPr="007030B6" w:rsidRDefault="00F45451" w:rsidP="00B87CB0">
      <w:pPr>
        <w:ind w:left="-851" w:right="-261" w:firstLine="142"/>
        <w:jc w:val="both"/>
        <w:rPr>
          <w:b/>
          <w:sz w:val="22"/>
          <w:szCs w:val="22"/>
        </w:rPr>
      </w:pPr>
    </w:p>
    <w:p w:rsidR="00F45451" w:rsidRPr="007030B6" w:rsidRDefault="00F45451" w:rsidP="00B87CB0">
      <w:pPr>
        <w:ind w:left="-851" w:firstLine="142"/>
        <w:jc w:val="both"/>
        <w:rPr>
          <w:sz w:val="22"/>
          <w:szCs w:val="22"/>
        </w:rPr>
      </w:pPr>
      <w:r w:rsidRPr="007030B6">
        <w:rPr>
          <w:b/>
          <w:sz w:val="22"/>
          <w:szCs w:val="22"/>
        </w:rPr>
        <w:t>_______________________________________________________________________________</w:t>
      </w:r>
    </w:p>
    <w:p w:rsidR="00F45451" w:rsidRPr="007030B6" w:rsidRDefault="00F45451" w:rsidP="00B87CB0">
      <w:pPr>
        <w:jc w:val="both"/>
        <w:rPr>
          <w:sz w:val="22"/>
          <w:szCs w:val="22"/>
        </w:rPr>
      </w:pPr>
    </w:p>
    <w:p w:rsidR="00F45451" w:rsidRPr="007030B6" w:rsidRDefault="00F45451" w:rsidP="00B87CB0">
      <w:pPr>
        <w:jc w:val="both"/>
        <w:rPr>
          <w:b/>
          <w:sz w:val="22"/>
          <w:szCs w:val="22"/>
        </w:rPr>
      </w:pPr>
    </w:p>
    <w:p w:rsidR="00F45451" w:rsidRPr="007030B6" w:rsidRDefault="00F45451" w:rsidP="00B87CB0">
      <w:pPr>
        <w:spacing w:line="240" w:lineRule="exact"/>
        <w:jc w:val="both"/>
        <w:rPr>
          <w:rStyle w:val="markedcontent"/>
          <w:b/>
          <w:sz w:val="22"/>
          <w:szCs w:val="22"/>
        </w:rPr>
      </w:pPr>
    </w:p>
    <w:p w:rsidR="00F45451" w:rsidRPr="007030B6" w:rsidRDefault="00F45451" w:rsidP="00B87CB0">
      <w:pPr>
        <w:tabs>
          <w:tab w:val="left" w:pos="567"/>
        </w:tabs>
        <w:spacing w:line="240" w:lineRule="exact"/>
        <w:ind w:left="567" w:firstLine="993"/>
        <w:jc w:val="both"/>
        <w:rPr>
          <w:rStyle w:val="markedcontent"/>
          <w:b/>
          <w:sz w:val="22"/>
          <w:szCs w:val="22"/>
        </w:rPr>
      </w:pPr>
    </w:p>
    <w:p w:rsidR="00F45451" w:rsidRPr="007030B6" w:rsidRDefault="00F45451" w:rsidP="00B22AA4">
      <w:pPr>
        <w:spacing w:line="240" w:lineRule="exact"/>
        <w:ind w:firstLine="567"/>
        <w:jc w:val="both"/>
        <w:rPr>
          <w:rStyle w:val="markedcontent"/>
          <w:b/>
          <w:sz w:val="28"/>
          <w:szCs w:val="28"/>
        </w:rPr>
      </w:pPr>
      <w:r w:rsidRPr="007030B6">
        <w:rPr>
          <w:rStyle w:val="markedcontent"/>
          <w:b/>
          <w:sz w:val="28"/>
          <w:szCs w:val="28"/>
        </w:rPr>
        <w:t>В этом выпуске:</w:t>
      </w:r>
      <w:bookmarkStart w:id="0" w:name="_GoBack"/>
      <w:bookmarkEnd w:id="0"/>
    </w:p>
    <w:p w:rsidR="006B390E" w:rsidRPr="007030B6" w:rsidRDefault="006B390E" w:rsidP="00B22AA4">
      <w:pPr>
        <w:spacing w:line="240" w:lineRule="exact"/>
        <w:ind w:firstLine="567"/>
        <w:jc w:val="both"/>
        <w:rPr>
          <w:rStyle w:val="markedcontent"/>
          <w:b/>
          <w:sz w:val="22"/>
          <w:szCs w:val="22"/>
        </w:rPr>
      </w:pPr>
      <w:r w:rsidRPr="007030B6">
        <w:rPr>
          <w:rStyle w:val="markedcontent"/>
          <w:b/>
          <w:sz w:val="28"/>
          <w:szCs w:val="28"/>
        </w:rPr>
        <w:t xml:space="preserve">       </w:t>
      </w:r>
    </w:p>
    <w:p w:rsidR="006B390E" w:rsidRPr="007030B6" w:rsidRDefault="006B390E" w:rsidP="008E5BAF">
      <w:pPr>
        <w:pStyle w:val="a3"/>
        <w:numPr>
          <w:ilvl w:val="0"/>
          <w:numId w:val="2"/>
        </w:numPr>
        <w:spacing w:line="240" w:lineRule="exact"/>
        <w:ind w:left="0" w:firstLine="567"/>
        <w:jc w:val="both"/>
        <w:rPr>
          <w:rStyle w:val="markedcontent"/>
          <w:sz w:val="22"/>
          <w:szCs w:val="22"/>
        </w:rPr>
      </w:pPr>
      <w:r w:rsidRPr="007030B6">
        <w:rPr>
          <w:rStyle w:val="markedcontent"/>
          <w:sz w:val="22"/>
          <w:szCs w:val="22"/>
        </w:rPr>
        <w:t>Прокуратура информирует</w:t>
      </w:r>
    </w:p>
    <w:p w:rsidR="0023779B" w:rsidRPr="0023779B" w:rsidRDefault="004801A9" w:rsidP="00B83BC1">
      <w:pPr>
        <w:pStyle w:val="a3"/>
        <w:numPr>
          <w:ilvl w:val="0"/>
          <w:numId w:val="1"/>
        </w:numPr>
        <w:ind w:firstLine="65"/>
        <w:jc w:val="both"/>
        <w:rPr>
          <w:rStyle w:val="markedcontent"/>
          <w:b/>
          <w:sz w:val="22"/>
          <w:szCs w:val="22"/>
        </w:rPr>
      </w:pPr>
      <w:r w:rsidRPr="007030B6">
        <w:rPr>
          <w:rStyle w:val="markedcontent"/>
          <w:b/>
          <w:sz w:val="22"/>
          <w:szCs w:val="22"/>
        </w:rPr>
        <w:t xml:space="preserve"> </w:t>
      </w:r>
      <w:bookmarkStart w:id="1" w:name="_Hlk59533246"/>
      <w:r w:rsidR="0023779B" w:rsidRPr="0023779B">
        <w:rPr>
          <w:rStyle w:val="markedcontent"/>
          <w:sz w:val="22"/>
          <w:szCs w:val="22"/>
        </w:rPr>
        <w:t>Сообщение о возможном установлении публичного сервитута</w:t>
      </w:r>
      <w:r w:rsidR="0023779B">
        <w:rPr>
          <w:rStyle w:val="markedcontent"/>
          <w:sz w:val="22"/>
          <w:szCs w:val="22"/>
        </w:rPr>
        <w:t xml:space="preserve"> д. Бор</w:t>
      </w:r>
    </w:p>
    <w:p w:rsidR="0023779B" w:rsidRDefault="0023779B" w:rsidP="00B83BC1">
      <w:pPr>
        <w:pStyle w:val="a3"/>
        <w:numPr>
          <w:ilvl w:val="0"/>
          <w:numId w:val="1"/>
        </w:numPr>
        <w:ind w:firstLine="65"/>
        <w:jc w:val="both"/>
        <w:rPr>
          <w:sz w:val="22"/>
          <w:szCs w:val="22"/>
        </w:rPr>
      </w:pPr>
      <w:r w:rsidRPr="0023779B">
        <w:rPr>
          <w:sz w:val="22"/>
          <w:szCs w:val="22"/>
        </w:rPr>
        <w:t>Сообщение о возможном установлении публичного сервитута</w:t>
      </w:r>
      <w:r>
        <w:rPr>
          <w:sz w:val="22"/>
          <w:szCs w:val="22"/>
        </w:rPr>
        <w:t xml:space="preserve"> п. Короцко</w:t>
      </w:r>
    </w:p>
    <w:p w:rsidR="00B83BC1" w:rsidRDefault="00B83BC1" w:rsidP="00B83BC1">
      <w:pPr>
        <w:pStyle w:val="a3"/>
        <w:numPr>
          <w:ilvl w:val="0"/>
          <w:numId w:val="1"/>
        </w:numPr>
        <w:ind w:left="0" w:firstLine="567"/>
        <w:rPr>
          <w:sz w:val="22"/>
          <w:szCs w:val="22"/>
        </w:rPr>
      </w:pPr>
      <w:r w:rsidRPr="00B83BC1">
        <w:rPr>
          <w:sz w:val="22"/>
          <w:szCs w:val="22"/>
        </w:rPr>
        <w:t>Постановление Администрации Короцкого сельского поселения от 11.12.2024 года    № 191 «</w:t>
      </w:r>
      <w:r w:rsidRPr="00B83BC1">
        <w:rPr>
          <w:sz w:val="22"/>
          <w:szCs w:val="22"/>
        </w:rPr>
        <w:t xml:space="preserve">О проведении публичных слушаний </w:t>
      </w:r>
      <w:r w:rsidRPr="00B83BC1">
        <w:rPr>
          <w:sz w:val="22"/>
          <w:szCs w:val="22"/>
        </w:rPr>
        <w:t>по вопросу</w:t>
      </w:r>
      <w:r w:rsidRPr="00B83BC1">
        <w:rPr>
          <w:sz w:val="22"/>
          <w:szCs w:val="22"/>
        </w:rPr>
        <w:t xml:space="preserve"> предоставления разрешения </w:t>
      </w:r>
      <w:r w:rsidRPr="00B83BC1">
        <w:rPr>
          <w:sz w:val="22"/>
          <w:szCs w:val="22"/>
        </w:rPr>
        <w:t>на отклонение</w:t>
      </w:r>
      <w:r w:rsidRPr="00B83BC1">
        <w:rPr>
          <w:sz w:val="22"/>
          <w:szCs w:val="22"/>
        </w:rPr>
        <w:t xml:space="preserve"> от предельных </w:t>
      </w:r>
      <w:proofErr w:type="gramStart"/>
      <w:r w:rsidRPr="00B83BC1">
        <w:rPr>
          <w:sz w:val="22"/>
          <w:szCs w:val="22"/>
        </w:rPr>
        <w:t>параметров</w:t>
      </w:r>
      <w:r w:rsidRPr="00B83BC1">
        <w:rPr>
          <w:sz w:val="22"/>
          <w:szCs w:val="22"/>
        </w:rPr>
        <w:t xml:space="preserve"> </w:t>
      </w:r>
      <w:r w:rsidRPr="00B83BC1">
        <w:rPr>
          <w:sz w:val="22"/>
          <w:szCs w:val="22"/>
        </w:rPr>
        <w:t xml:space="preserve"> разрешённого</w:t>
      </w:r>
      <w:proofErr w:type="gramEnd"/>
      <w:r w:rsidRPr="00B83BC1">
        <w:rPr>
          <w:sz w:val="22"/>
          <w:szCs w:val="22"/>
        </w:rPr>
        <w:t xml:space="preserve"> строительства</w:t>
      </w:r>
      <w:r w:rsidRPr="00B83BC1">
        <w:rPr>
          <w:sz w:val="22"/>
          <w:szCs w:val="22"/>
        </w:rPr>
        <w:t>»</w:t>
      </w:r>
      <w:r>
        <w:rPr>
          <w:sz w:val="22"/>
          <w:szCs w:val="22"/>
        </w:rPr>
        <w:t>.</w:t>
      </w:r>
    </w:p>
    <w:p w:rsidR="00B83BC1" w:rsidRPr="00B83BC1" w:rsidRDefault="00B83BC1" w:rsidP="00B83BC1">
      <w:pPr>
        <w:pStyle w:val="a3"/>
        <w:numPr>
          <w:ilvl w:val="0"/>
          <w:numId w:val="1"/>
        </w:numPr>
        <w:rPr>
          <w:sz w:val="22"/>
          <w:szCs w:val="22"/>
        </w:rPr>
      </w:pPr>
      <w:r w:rsidRPr="00B83BC1">
        <w:rPr>
          <w:sz w:val="22"/>
          <w:szCs w:val="22"/>
        </w:rPr>
        <w:t>Информация о проведении публичных слушаний</w:t>
      </w:r>
    </w:p>
    <w:p w:rsidR="00323D8A" w:rsidRPr="00D679C7" w:rsidRDefault="00323D8A" w:rsidP="00B22AA4">
      <w:pPr>
        <w:ind w:firstLine="567"/>
        <w:jc w:val="center"/>
        <w:rPr>
          <w:sz w:val="22"/>
          <w:szCs w:val="22"/>
        </w:rPr>
      </w:pPr>
    </w:p>
    <w:p w:rsidR="00B22AA4" w:rsidRDefault="00B22AA4" w:rsidP="00B22AA4">
      <w:pPr>
        <w:jc w:val="center"/>
        <w:rPr>
          <w:b/>
          <w:sz w:val="22"/>
          <w:szCs w:val="22"/>
        </w:rPr>
      </w:pPr>
      <w:r w:rsidRPr="007030B6">
        <w:rPr>
          <w:b/>
          <w:sz w:val="22"/>
          <w:szCs w:val="22"/>
        </w:rPr>
        <w:t>ПРОКУРАТУРА ИНФОРМИРУЕТ</w:t>
      </w:r>
    </w:p>
    <w:p w:rsidR="00025A26" w:rsidRPr="007030B6" w:rsidRDefault="00025A26" w:rsidP="00B22AA4">
      <w:pPr>
        <w:jc w:val="center"/>
        <w:rPr>
          <w:b/>
          <w:sz w:val="22"/>
          <w:szCs w:val="22"/>
        </w:rPr>
      </w:pPr>
    </w:p>
    <w:p w:rsidR="00025A26" w:rsidRPr="00025A26" w:rsidRDefault="00025A26" w:rsidP="00025A26">
      <w:pPr>
        <w:widowControl w:val="0"/>
        <w:ind w:firstLine="709"/>
        <w:jc w:val="both"/>
        <w:rPr>
          <w:rFonts w:eastAsia="Calibri"/>
          <w:b/>
          <w:sz w:val="22"/>
          <w:szCs w:val="22"/>
          <w:lang w:eastAsia="en-US"/>
        </w:rPr>
      </w:pPr>
      <w:r w:rsidRPr="00025A26">
        <w:rPr>
          <w:rFonts w:eastAsia="Calibri"/>
          <w:b/>
          <w:sz w:val="22"/>
          <w:szCs w:val="22"/>
          <w:lang w:eastAsia="en-US"/>
        </w:rPr>
        <w:t>Жительница Боровичей осуждена за применение насилия в отношении сотрудника полиции</w:t>
      </w:r>
    </w:p>
    <w:p w:rsidR="00025A26" w:rsidRPr="00025A26" w:rsidRDefault="00025A26" w:rsidP="00025A26">
      <w:pPr>
        <w:widowControl w:val="0"/>
        <w:ind w:firstLine="709"/>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Валдайский районный суд с участием представителя прокуратуры Валдайского района вынес обвинительный приговор по уголовному делу в отношении 37-летней З. Она признана виновной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Судом установлено, что в октябре 2024 года З. находясь в состоянии алкогольного опьянения в холле дежурной части ОМВД России по Валдайскому району, с целью воспрепятствования законной деятельности сотрудника полиции, схватила левой рукой и сжала сотрудницу полиции за правое плечо, причинив последней физическую боль.</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Вину в совершении преступления подсудимая признала в полном объеме.</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 с учетом позиции представителя прокуратуры назначил ей наказание в виде 1 года 10 месяцев лишения свободы условно с испытательным сроком 2 года.</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Приговор в законную силу не вступил и может быть обжалован в установленном законном порядке.</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center"/>
        <w:rPr>
          <w:rFonts w:eastAsia="Calibri"/>
          <w:b/>
          <w:sz w:val="22"/>
          <w:szCs w:val="22"/>
          <w:lang w:eastAsia="en-US"/>
        </w:rPr>
      </w:pPr>
      <w:r w:rsidRPr="00025A26">
        <w:rPr>
          <w:rFonts w:eastAsia="Calibri"/>
          <w:b/>
          <w:sz w:val="22"/>
          <w:szCs w:val="22"/>
          <w:lang w:eastAsia="en-US"/>
        </w:rPr>
        <w:t>Житель Валдайского района осужден за кражу денежных средств</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Валдайский районный суд с участием представителя прокуратуры Валдайского района вынес обвинительный приговор по уголовному делу в отношении 35-летнего Б. Он признан виновным в совершении преступления, по п. «в» ч. 2 ст. 158 УК РФ (кража, то есть тайное хищение чужого имущества, совершенное с причинением значительного ущерба гражданину).</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 xml:space="preserve">Судом установлено, что </w:t>
      </w:r>
      <w:proofErr w:type="gramStart"/>
      <w:r w:rsidRPr="00025A26">
        <w:rPr>
          <w:rFonts w:eastAsia="Calibri"/>
          <w:sz w:val="22"/>
          <w:szCs w:val="22"/>
          <w:lang w:eastAsia="en-US"/>
        </w:rPr>
        <w:t>в осенью 2024</w:t>
      </w:r>
      <w:proofErr w:type="gramEnd"/>
      <w:r w:rsidRPr="00025A26">
        <w:rPr>
          <w:rFonts w:eastAsia="Calibri"/>
          <w:sz w:val="22"/>
          <w:szCs w:val="22"/>
          <w:lang w:eastAsia="en-US"/>
        </w:rPr>
        <w:t xml:space="preserve"> года Б. находясь на законных основаниях в квартире потерпевшей, похитил денежные средства в размере 40 000 рублей, принадлежащие потерпевшей. С похищенными денежными средствами Б., скрылся с места преступления, распорядившись ими по своему усмотрению, причинив потерпевшей ущерб на указанную сумму.</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Вину в совершении преступления подсудимый признал в полном объеме.</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 с учетом позиции представителя прокуратуры назначил ему наказание в виде 200 часов обязательных работ.</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Приговор в законную силу не вступил и может быть обжалован в установленном законном порядке.</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center"/>
        <w:rPr>
          <w:rFonts w:eastAsia="Calibri"/>
          <w:b/>
          <w:sz w:val="22"/>
          <w:szCs w:val="22"/>
          <w:lang w:eastAsia="en-US"/>
        </w:rPr>
      </w:pPr>
      <w:r w:rsidRPr="00025A26">
        <w:rPr>
          <w:rFonts w:eastAsia="Calibri"/>
          <w:b/>
          <w:sz w:val="22"/>
          <w:szCs w:val="22"/>
          <w:lang w:eastAsia="en-US"/>
        </w:rPr>
        <w:t>Житель Ленинградкой области осужден за кражу</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lastRenderedPageBreak/>
        <w:tab/>
        <w:t>Валдайский районный суд с участием представителя прокуратуры Валдайского района вынес обвинительный приговор по уголовному делу в отношении 40-летнего М. Он признан виновным в совершении преступления, по ч. 1 ст. 158 УК РФ (кража, то есть тайное хищение чужого имущества).</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Судом установлено, что в апреле 2023 года М. находясь на ул. Энергетиков г. Валдай, имея умысел, направленный на тайное хищение чужого имущества, похитил стиральную машинку, принадлежащую потерпевшей, причинив последней материальный ущерб на сумму 12 308 рублей.</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Вину в совершении преступления подсудимый признал в полном объеме.</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 с учетом позиции представителя прокуратуры по совокупности преступлений назначил ему наказание в виде лишения свободы на срок 3 года 7 месяцев с отбыванием наказания в исправительной колонии общего режима со штрафом 10 000 рублей.</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Приговор в законную силу не вступил и может быть обжалован в установленном законном порядке.</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center"/>
        <w:rPr>
          <w:rFonts w:eastAsia="Calibri"/>
          <w:b/>
          <w:sz w:val="22"/>
          <w:szCs w:val="22"/>
          <w:lang w:eastAsia="en-US"/>
        </w:rPr>
      </w:pPr>
      <w:r w:rsidRPr="00025A26">
        <w:rPr>
          <w:rFonts w:eastAsia="Calibri"/>
          <w:b/>
          <w:sz w:val="22"/>
          <w:szCs w:val="22"/>
          <w:lang w:eastAsia="en-US"/>
        </w:rPr>
        <w:t>Житель Санкт-Петербурга осужден за кражу</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Валдайский районный суд с участием представителя прокуратуры Валдайского района вынес обвинительный приговор по уголовному делу в отношении 38-летнего Б. Он признан виновным в совершении преступления, по ч. 1 ст. 158 УК РФ (кража, то есть тайное хищение чужого имущества).</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 xml:space="preserve">Судом установлено, что в январе 2024 года Б. находясь в помещении автозаправочной станции г. Валдай, тайно, умышленно из корыстных побуждений, с полки подоконника автозаправочной станции похитил мобильный телефон марки </w:t>
      </w:r>
      <w:proofErr w:type="spellStart"/>
      <w:r w:rsidRPr="00025A26">
        <w:rPr>
          <w:rFonts w:eastAsia="Calibri"/>
          <w:sz w:val="22"/>
          <w:szCs w:val="22"/>
          <w:lang w:eastAsia="en-US"/>
        </w:rPr>
        <w:t>Редми</w:t>
      </w:r>
      <w:proofErr w:type="spellEnd"/>
      <w:r w:rsidRPr="00025A26">
        <w:rPr>
          <w:rFonts w:eastAsia="Calibri"/>
          <w:sz w:val="22"/>
          <w:szCs w:val="22"/>
          <w:lang w:eastAsia="en-US"/>
        </w:rPr>
        <w:t xml:space="preserve"> 9Т, стоимостью 4 500 рублей, причинив тем самым потерпевшему ущерб на указанную сумму.</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Вину в совершении преступления подсудимый признал в полном объеме.</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 с учетом позиции представителя прокуратуры назначил ему наказание в виде обязательных работ на срок 344 часа.</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Приговор вступил в законную силу.</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center"/>
        <w:rPr>
          <w:rFonts w:eastAsia="Calibri"/>
          <w:b/>
          <w:sz w:val="22"/>
          <w:szCs w:val="22"/>
          <w:lang w:eastAsia="en-US"/>
        </w:rPr>
      </w:pPr>
      <w:r w:rsidRPr="00025A26">
        <w:rPr>
          <w:rFonts w:eastAsia="Calibri"/>
          <w:b/>
          <w:sz w:val="22"/>
          <w:szCs w:val="22"/>
          <w:lang w:eastAsia="en-US"/>
        </w:rPr>
        <w:t>Местный житель осужден за кражу в магазине</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Валдайский районный суд с участием представителя прокуратуры Валдайского района вынес обвинительный приговор по уголовному делу в отношении 18-летнего Г. Он признан виновным в совершении преступления, по п. «а» ч. 2 ст. 158 УК РФ (кража, то есть тайное хищение чужого имущества, совершенном группой лиц по предварительному сговору).</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 xml:space="preserve">Судом установлено, что в августе 2024 года Г., будучи в состоянии алкогольного опьянения, совместно и по предварительному сговору с лицом, в отношении которого уголовное дело выделено в отдельное производство, тайно, умышленно, похитили алкогольную продукцию из магазина «Магнит», причинив тем самым АО «Тандер» материальный ущерб на общую сумму 810 рублей. </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Вину в совершении преступления подсудимый признал в полном объеме.</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 с учетом позиции представителя прокуратуры прекратил уголовное дело в отношении Г., в связи с назначением меры уголовно-правового характера в виде судебного штрафа в размере 10 000 рублей.</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Приговор вступил в законную силу.</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center"/>
        <w:rPr>
          <w:rFonts w:eastAsia="Calibri"/>
          <w:sz w:val="22"/>
          <w:szCs w:val="22"/>
          <w:lang w:eastAsia="en-US"/>
        </w:rPr>
      </w:pPr>
      <w:r w:rsidRPr="00025A26">
        <w:rPr>
          <w:rFonts w:eastAsia="Calibri"/>
          <w:b/>
          <w:sz w:val="22"/>
          <w:szCs w:val="22"/>
          <w:lang w:eastAsia="en-US"/>
        </w:rPr>
        <w:t>В Валдае местный житель осужден за кражу денег с банковской карты</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 xml:space="preserve">Валдайский районный суд с участием представителя прокуратуры Валдайского района вынес обвинительный приговор в отношении 45-летнего местного жителя Т. Он признан виновным в совершении преступления по </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п. «г» ч. 3 ст. 158 УК РФ (кража, совершенная с банковского счета, с причинением значительного ущерба гражданину).</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Судом установлено, что в октябре 2024 года Т, тайно, умышленно из корыстных побуждений, похитил денежные средства с банковского счета, принадлежащего потерпевшему, в размере 18 000 рублей, причинив последнему значительный материальный ущерб на указанную сумму.</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Вину в совершении преступления подсудимый признал полностью.</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 с учетом позиции представителя прокуратуры назначил ему наказание в виде 1 года 06 месяцев лишения свободы условно с испытательным сроком 1 год.</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Приговор суда вступил в законную силу.</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center"/>
        <w:rPr>
          <w:rFonts w:eastAsia="Calibri"/>
          <w:b/>
          <w:sz w:val="22"/>
          <w:szCs w:val="22"/>
          <w:lang w:eastAsia="en-US"/>
        </w:rPr>
      </w:pPr>
      <w:r w:rsidRPr="00025A26">
        <w:rPr>
          <w:rFonts w:eastAsia="Calibri"/>
          <w:b/>
          <w:sz w:val="22"/>
          <w:szCs w:val="22"/>
          <w:lang w:eastAsia="en-US"/>
        </w:rPr>
        <w:t>Местный житель осужден за кражу скутера</w:t>
      </w:r>
    </w:p>
    <w:p w:rsidR="00025A26" w:rsidRPr="00025A26" w:rsidRDefault="00025A26" w:rsidP="00025A26">
      <w:pPr>
        <w:widowControl w:val="0"/>
        <w:ind w:firstLine="426"/>
        <w:jc w:val="center"/>
        <w:rPr>
          <w:rFonts w:eastAsia="Calibri"/>
          <w:b/>
          <w:sz w:val="22"/>
          <w:szCs w:val="22"/>
          <w:lang w:eastAsia="en-US"/>
        </w:rPr>
      </w:pP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Валдайский районный суд с участием представителя прокуратуры Валдайского района вынес обвинительный приговор по уголовному делу в отношении 18-летнего И. Он признан виновным в совершении преступления, по ч. 1 ст. 158 УК РФ (кража, то есть тайное хищение чужого имущества).</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Судом установлено, что в июле 2024 года И., тайно, умышленно, из корыстных побуждений, обнаружив скутер марки «Шторм 50», принадлежащий потерпевшему, похитил его, перекатив с места временной стоянки около ул. Победы г. Валдай, где спрятал скутер для дальнейшего использования в личных целях, чем причинил потерпевшему материальный ущерб в размере 8 048 рублей.</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Вину в совершении преступления подсудимый признал в полном объеме.</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 с учетом позиции представителя прокуратуры прекратил уголовное дело в отношении И., в связи с назначением меры уголовно-правового характера в виде судебного штрафа в размере 10 000 рублей.</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Приговор вступил в законную силу.</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center"/>
        <w:rPr>
          <w:rFonts w:eastAsia="Calibri"/>
          <w:b/>
          <w:sz w:val="22"/>
          <w:szCs w:val="22"/>
          <w:lang w:eastAsia="en-US"/>
        </w:rPr>
      </w:pPr>
      <w:r w:rsidRPr="00025A26">
        <w:rPr>
          <w:rFonts w:eastAsia="Calibri"/>
          <w:b/>
          <w:sz w:val="22"/>
          <w:szCs w:val="22"/>
          <w:lang w:eastAsia="en-US"/>
        </w:rPr>
        <w:t>Местный житель осужден за присвоение денежных средств</w:t>
      </w:r>
    </w:p>
    <w:p w:rsidR="00025A26" w:rsidRPr="00025A26" w:rsidRDefault="00025A26" w:rsidP="00025A26">
      <w:pPr>
        <w:widowControl w:val="0"/>
        <w:ind w:firstLine="426"/>
        <w:jc w:val="both"/>
        <w:rPr>
          <w:rFonts w:eastAsia="Calibri"/>
          <w:sz w:val="22"/>
          <w:szCs w:val="22"/>
          <w:lang w:eastAsia="en-US"/>
        </w:rPr>
      </w:pP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Валдайский районный суд с участием представителя прокуратуры Валдайского района вынес обвинительный приговор по уголовному делу в отношении 23-летнего С. Он признан виновным в совершении преступления, по ч. 1 ст. 160 УК РФ (присвоение, то есть хищение чужого имущества, вверенного виновному).</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Судом установлено, что в ноябре-декабре 2023 года С., будучи материально ответственным лицом, осуществляя свою трудовую деятельность в магазине «Пятерочка», умышленно совершил фиктивные операции на кассе по сканированию товаров, после чего путем аннуляции кассовых чеков и удаления позиций товара, похитил путем присвоения вверенные ему денежные средства, принадлежащие ООО «Агроторг», чем причинил ООО «Агроторг» материальный ущерб на общую сумму 16 850 рублей.</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Вину в совершении преступления подсудимый признал в полном объеме.</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ab/>
        <w:t>Суд с учетом позиции представителя прокуратуры прекратил уголовное дело в отношении С., в связи с назначением меры уголовно-правового характера в виде судебного штрафа в размере 10 000 рублей.</w:t>
      </w:r>
    </w:p>
    <w:p w:rsidR="00025A26" w:rsidRPr="00025A26" w:rsidRDefault="00025A26" w:rsidP="00025A26">
      <w:pPr>
        <w:widowControl w:val="0"/>
        <w:ind w:firstLine="426"/>
        <w:jc w:val="both"/>
        <w:rPr>
          <w:rFonts w:eastAsia="Calibri"/>
          <w:sz w:val="22"/>
          <w:szCs w:val="22"/>
          <w:lang w:eastAsia="en-US"/>
        </w:rPr>
      </w:pPr>
      <w:r w:rsidRPr="00025A26">
        <w:rPr>
          <w:rFonts w:eastAsia="Calibri"/>
          <w:sz w:val="22"/>
          <w:szCs w:val="22"/>
          <w:lang w:eastAsia="en-US"/>
        </w:rPr>
        <w:t>Приговор вступил в законную силу.</w:t>
      </w:r>
    </w:p>
    <w:p w:rsidR="00025A26" w:rsidRPr="00025A26" w:rsidRDefault="00025A26" w:rsidP="00025A26">
      <w:pPr>
        <w:widowControl w:val="0"/>
        <w:ind w:firstLine="709"/>
        <w:jc w:val="both"/>
        <w:rPr>
          <w:rFonts w:eastAsia="Calibri"/>
          <w:sz w:val="22"/>
          <w:szCs w:val="22"/>
          <w:lang w:eastAsia="en-US"/>
        </w:rPr>
      </w:pPr>
    </w:p>
    <w:p w:rsidR="00AB7A0B" w:rsidRPr="007030B6" w:rsidRDefault="00AB7A0B" w:rsidP="00AB7A0B">
      <w:pPr>
        <w:widowControl w:val="0"/>
        <w:ind w:firstLine="709"/>
        <w:jc w:val="both"/>
        <w:rPr>
          <w:rFonts w:eastAsia="Calibri"/>
          <w:sz w:val="22"/>
          <w:szCs w:val="22"/>
          <w:lang w:eastAsia="en-US"/>
        </w:rPr>
      </w:pPr>
    </w:p>
    <w:bookmarkEnd w:id="1"/>
    <w:p w:rsidR="00B22AA4" w:rsidRDefault="00B22AA4" w:rsidP="00B22AA4">
      <w:pPr>
        <w:rPr>
          <w:sz w:val="22"/>
          <w:szCs w:val="22"/>
        </w:rPr>
      </w:pPr>
    </w:p>
    <w:p w:rsidR="00385664" w:rsidRDefault="00385664" w:rsidP="00B22AA4">
      <w:pPr>
        <w:rPr>
          <w:sz w:val="22"/>
          <w:szCs w:val="22"/>
        </w:rPr>
      </w:pPr>
    </w:p>
    <w:p w:rsidR="00385664" w:rsidRDefault="00385664" w:rsidP="00B22AA4">
      <w:pPr>
        <w:rPr>
          <w:sz w:val="22"/>
          <w:szCs w:val="22"/>
        </w:rPr>
      </w:pPr>
    </w:p>
    <w:p w:rsidR="00385664" w:rsidRPr="00385664" w:rsidRDefault="00385664" w:rsidP="00385664">
      <w:pPr>
        <w:jc w:val="center"/>
        <w:rPr>
          <w:b/>
          <w:sz w:val="28"/>
          <w:szCs w:val="28"/>
        </w:rPr>
      </w:pPr>
      <w:r w:rsidRPr="00385664">
        <w:rPr>
          <w:b/>
          <w:sz w:val="28"/>
          <w:szCs w:val="28"/>
        </w:rPr>
        <w:t>Сообщение о возможном установлении публичного сервитута</w:t>
      </w:r>
    </w:p>
    <w:p w:rsidR="00385664" w:rsidRPr="00385664" w:rsidRDefault="00385664" w:rsidP="00385664">
      <w:pPr>
        <w:jc w:val="center"/>
        <w:rPr>
          <w:b/>
          <w:sz w:val="28"/>
          <w:szCs w:val="28"/>
        </w:rPr>
      </w:pPr>
    </w:p>
    <w:tbl>
      <w:tblPr>
        <w:tblStyle w:val="191"/>
        <w:tblW w:w="9889" w:type="dxa"/>
        <w:tblInd w:w="-318" w:type="dxa"/>
        <w:tblLayout w:type="fixed"/>
        <w:tblLook w:val="04A0" w:firstRow="1" w:lastRow="0" w:firstColumn="1" w:lastColumn="0" w:noHBand="0" w:noVBand="1"/>
      </w:tblPr>
      <w:tblGrid>
        <w:gridCol w:w="642"/>
        <w:gridCol w:w="2619"/>
        <w:gridCol w:w="6628"/>
      </w:tblGrid>
      <w:tr w:rsidR="00385664" w:rsidRPr="00385664" w:rsidTr="004579C4">
        <w:tc>
          <w:tcPr>
            <w:tcW w:w="642" w:type="dxa"/>
            <w:vAlign w:val="center"/>
          </w:tcPr>
          <w:p w:rsidR="00385664" w:rsidRPr="00385664" w:rsidRDefault="00385664" w:rsidP="00385664">
            <w:pPr>
              <w:jc w:val="center"/>
            </w:pPr>
            <w:r w:rsidRPr="00385664">
              <w:t>1</w:t>
            </w:r>
          </w:p>
        </w:tc>
        <w:tc>
          <w:tcPr>
            <w:tcW w:w="9247" w:type="dxa"/>
            <w:gridSpan w:val="2"/>
            <w:vAlign w:val="center"/>
          </w:tcPr>
          <w:p w:rsidR="00385664" w:rsidRPr="00385664" w:rsidRDefault="00385664" w:rsidP="00385664">
            <w:pPr>
              <w:jc w:val="center"/>
              <w:rPr>
                <w:b/>
                <w:bCs/>
              </w:rPr>
            </w:pPr>
            <w:r w:rsidRPr="00385664">
              <w:rPr>
                <w:b/>
                <w:bCs/>
              </w:rPr>
              <w:t>Администрация Валдайского муниципального района</w:t>
            </w:r>
          </w:p>
          <w:p w:rsidR="00385664" w:rsidRPr="00385664" w:rsidRDefault="00385664" w:rsidP="00385664">
            <w:pPr>
              <w:jc w:val="center"/>
              <w:rPr>
                <w:sz w:val="22"/>
                <w:szCs w:val="22"/>
              </w:rPr>
            </w:pPr>
            <w:r w:rsidRPr="00385664">
              <w:rPr>
                <w:sz w:val="22"/>
                <w:szCs w:val="22"/>
              </w:rPr>
              <w:t xml:space="preserve"> (уполномоченный орган, которым рассматривается ходатайство </w:t>
            </w:r>
            <w:r w:rsidRPr="00385664">
              <w:rPr>
                <w:sz w:val="22"/>
                <w:szCs w:val="22"/>
              </w:rPr>
              <w:br/>
              <w:t>об установлении публичного сервитута)</w:t>
            </w:r>
          </w:p>
        </w:tc>
      </w:tr>
      <w:tr w:rsidR="00385664" w:rsidRPr="00385664" w:rsidTr="004579C4">
        <w:tc>
          <w:tcPr>
            <w:tcW w:w="642" w:type="dxa"/>
            <w:vAlign w:val="center"/>
          </w:tcPr>
          <w:p w:rsidR="00385664" w:rsidRPr="00385664" w:rsidRDefault="00385664" w:rsidP="00385664">
            <w:pPr>
              <w:jc w:val="center"/>
            </w:pPr>
            <w:r w:rsidRPr="00385664">
              <w:t>2</w:t>
            </w:r>
          </w:p>
        </w:tc>
        <w:tc>
          <w:tcPr>
            <w:tcW w:w="9247" w:type="dxa"/>
            <w:gridSpan w:val="2"/>
            <w:vAlign w:val="center"/>
          </w:tcPr>
          <w:p w:rsidR="00385664" w:rsidRPr="00385664" w:rsidRDefault="00385664" w:rsidP="00385664">
            <w:pPr>
              <w:jc w:val="center"/>
              <w:rPr>
                <w:sz w:val="22"/>
                <w:szCs w:val="22"/>
              </w:rPr>
            </w:pPr>
            <w:r w:rsidRPr="00385664">
              <w:rPr>
                <w:b/>
                <w:bCs/>
              </w:rPr>
              <w:t xml:space="preserve">Строительство, реконструкция, эксплуатация, капитальный ремонт линейного объекта системы газоснабжения – распределительный </w:t>
            </w:r>
            <w:r w:rsidRPr="00385664">
              <w:rPr>
                <w:b/>
              </w:rPr>
              <w:t>газопровод среднего и низкого давления с установкой ПРГ по ул. Полевая, ул. Центральная в д. Бор Валдайского района Новгородской области</w:t>
            </w:r>
            <w:r w:rsidRPr="00385664">
              <w:rPr>
                <w:sz w:val="22"/>
                <w:szCs w:val="22"/>
              </w:rPr>
              <w:t xml:space="preserve"> (цель установления публичного сервитута) в соответствии с пунктом 1 статьи 39.37 Земельного кодекса Российской Федерации</w:t>
            </w:r>
          </w:p>
        </w:tc>
      </w:tr>
      <w:tr w:rsidR="00385664" w:rsidRPr="00385664" w:rsidTr="004579C4">
        <w:tc>
          <w:tcPr>
            <w:tcW w:w="642" w:type="dxa"/>
            <w:vMerge w:val="restart"/>
            <w:vAlign w:val="center"/>
          </w:tcPr>
          <w:p w:rsidR="00385664" w:rsidRPr="00385664" w:rsidRDefault="00385664" w:rsidP="00385664"/>
          <w:p w:rsidR="00385664" w:rsidRPr="00385664" w:rsidRDefault="00385664" w:rsidP="00385664">
            <w:pPr>
              <w:jc w:val="center"/>
            </w:pPr>
            <w:r w:rsidRPr="00385664">
              <w:t>3</w:t>
            </w:r>
          </w:p>
        </w:tc>
        <w:tc>
          <w:tcPr>
            <w:tcW w:w="2619" w:type="dxa"/>
            <w:vAlign w:val="center"/>
          </w:tcPr>
          <w:p w:rsidR="00385664" w:rsidRPr="00385664" w:rsidRDefault="00385664" w:rsidP="00385664">
            <w:pPr>
              <w:jc w:val="center"/>
            </w:pPr>
            <w:r w:rsidRPr="00385664">
              <w:rPr>
                <w:bCs/>
              </w:rPr>
              <w:t>Кадастровый номер/ кадастровый квартал</w:t>
            </w:r>
          </w:p>
        </w:tc>
        <w:tc>
          <w:tcPr>
            <w:tcW w:w="6628" w:type="dxa"/>
            <w:vAlign w:val="center"/>
          </w:tcPr>
          <w:p w:rsidR="00385664" w:rsidRPr="00385664" w:rsidRDefault="00385664" w:rsidP="00385664">
            <w:pPr>
              <w:jc w:val="center"/>
            </w:pPr>
            <w:r w:rsidRPr="00385664">
              <w:rPr>
                <w:bCs/>
              </w:rPr>
              <w:t>Адрес или иное описание местоположения земельного участка (участков), в отношении которого испрашивается публичный сервитут</w:t>
            </w:r>
          </w:p>
        </w:tc>
      </w:tr>
      <w:tr w:rsidR="00385664" w:rsidRPr="00385664" w:rsidTr="004579C4">
        <w:trPr>
          <w:trHeight w:val="22"/>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53:03:0636002:31</w:t>
            </w:r>
          </w:p>
          <w:p w:rsidR="00385664" w:rsidRPr="00385664" w:rsidRDefault="00385664" w:rsidP="00385664">
            <w:pPr>
              <w:jc w:val="center"/>
            </w:pPr>
          </w:p>
        </w:tc>
        <w:tc>
          <w:tcPr>
            <w:tcW w:w="6628" w:type="dxa"/>
            <w:tcBorders>
              <w:top w:val="nil"/>
              <w:left w:val="nil"/>
              <w:right w:val="single" w:sz="4" w:space="0" w:color="auto"/>
            </w:tcBorders>
            <w:shd w:val="clear" w:color="auto" w:fill="auto"/>
            <w:vAlign w:val="center"/>
          </w:tcPr>
          <w:p w:rsidR="00385664" w:rsidRPr="00385664" w:rsidRDefault="00385664" w:rsidP="00385664">
            <w:pPr>
              <w:jc w:val="center"/>
            </w:pPr>
            <w:r w:rsidRPr="00385664">
              <w:rPr>
                <w:color w:val="000000"/>
              </w:rPr>
              <w:t>Новгородская область, Валдайский район</w:t>
            </w:r>
          </w:p>
        </w:tc>
      </w:tr>
      <w:tr w:rsidR="00385664" w:rsidRPr="00385664" w:rsidTr="004579C4">
        <w:trPr>
          <w:trHeight w:val="22"/>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53:03:0636002:30</w:t>
            </w:r>
          </w:p>
        </w:tc>
        <w:tc>
          <w:tcPr>
            <w:tcW w:w="6628"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Новгородская область, Валдайский район</w:t>
            </w:r>
          </w:p>
        </w:tc>
      </w:tr>
      <w:tr w:rsidR="00385664" w:rsidRPr="00385664" w:rsidTr="004579C4">
        <w:trPr>
          <w:trHeight w:val="22"/>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53:03:0610001:23</w:t>
            </w:r>
          </w:p>
        </w:tc>
        <w:tc>
          <w:tcPr>
            <w:tcW w:w="6628"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Новгородская область, Валдайский район, Короцкое сельское поселение</w:t>
            </w:r>
          </w:p>
        </w:tc>
      </w:tr>
      <w:tr w:rsidR="00385664" w:rsidRPr="00385664" w:rsidTr="004579C4">
        <w:trPr>
          <w:trHeight w:val="22"/>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53:03:0000000:170 (Единое землепользование)</w:t>
            </w:r>
          </w:p>
        </w:tc>
        <w:tc>
          <w:tcPr>
            <w:tcW w:w="6628"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Новгородская область, Валдайский район, на земельном участке расположено автодорога Бор-Гагрино-Середея</w:t>
            </w:r>
          </w:p>
        </w:tc>
      </w:tr>
      <w:tr w:rsidR="00385664" w:rsidRPr="00385664" w:rsidTr="004579C4">
        <w:trPr>
          <w:trHeight w:val="22"/>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53:03:0000000:13815</w:t>
            </w:r>
          </w:p>
        </w:tc>
        <w:tc>
          <w:tcPr>
            <w:tcW w:w="6628"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Российская Федерация, Новгородская область, Валдайский муниципальный район, Короцкое сельское поселение, д. Бор, земельный участок 53030000000/2</w:t>
            </w:r>
          </w:p>
        </w:tc>
      </w:tr>
      <w:tr w:rsidR="00385664" w:rsidRPr="00385664" w:rsidTr="004579C4">
        <w:trPr>
          <w:trHeight w:val="22"/>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53:03:0603001:210</w:t>
            </w:r>
          </w:p>
        </w:tc>
        <w:tc>
          <w:tcPr>
            <w:tcW w:w="6628"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Российская Федерация, Новгородская область, Валдайский муниципальный район, Короцкое сельское поселение, д. Бор, земельный участок 17</w:t>
            </w:r>
          </w:p>
        </w:tc>
      </w:tr>
      <w:tr w:rsidR="00385664" w:rsidRPr="00385664" w:rsidTr="004579C4">
        <w:trPr>
          <w:trHeight w:val="22"/>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53:03:0603001:194</w:t>
            </w:r>
          </w:p>
        </w:tc>
        <w:tc>
          <w:tcPr>
            <w:tcW w:w="6628"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Российская Федерация, Новгородская область, Валдайский муниципальный район, Короцкое сельское поселение, д. Бор, земельный участок 15</w:t>
            </w:r>
          </w:p>
        </w:tc>
      </w:tr>
      <w:tr w:rsidR="00385664" w:rsidRPr="00385664" w:rsidTr="004579C4">
        <w:trPr>
          <w:trHeight w:val="22"/>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53:03:0603001:197</w:t>
            </w:r>
          </w:p>
        </w:tc>
        <w:tc>
          <w:tcPr>
            <w:tcW w:w="6628"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Российская Федерация, Новгородская область, Валдайский муниципальный район, Короцкое сельское поселение, д. Бор, земельный участок 7</w:t>
            </w:r>
          </w:p>
        </w:tc>
      </w:tr>
      <w:tr w:rsidR="00385664" w:rsidRPr="00385664" w:rsidTr="004579C4">
        <w:trPr>
          <w:trHeight w:val="22"/>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53:03:0603001</w:t>
            </w:r>
          </w:p>
        </w:tc>
        <w:tc>
          <w:tcPr>
            <w:tcW w:w="6628"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Российская Федерация, Новгородская область, Валдайский муниципальный район</w:t>
            </w:r>
          </w:p>
        </w:tc>
      </w:tr>
      <w:tr w:rsidR="00385664" w:rsidRPr="00385664" w:rsidTr="004579C4">
        <w:trPr>
          <w:trHeight w:val="22"/>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53:03:0610001</w:t>
            </w:r>
          </w:p>
        </w:tc>
        <w:tc>
          <w:tcPr>
            <w:tcW w:w="6628"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Российская Федерация, Новгородская область, Валдайский муниципальный район</w:t>
            </w:r>
          </w:p>
        </w:tc>
      </w:tr>
      <w:tr w:rsidR="00385664" w:rsidRPr="00385664" w:rsidTr="004579C4">
        <w:trPr>
          <w:trHeight w:val="22"/>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53:03:0636002</w:t>
            </w:r>
          </w:p>
        </w:tc>
        <w:tc>
          <w:tcPr>
            <w:tcW w:w="6628"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Российская Федерация, Новгородская область, Валдайский муниципальный район</w:t>
            </w:r>
          </w:p>
        </w:tc>
      </w:tr>
      <w:tr w:rsidR="00385664" w:rsidRPr="00385664" w:rsidTr="004579C4">
        <w:trPr>
          <w:trHeight w:val="21"/>
        </w:trPr>
        <w:tc>
          <w:tcPr>
            <w:tcW w:w="642" w:type="dxa"/>
            <w:vMerge/>
            <w:vAlign w:val="center"/>
          </w:tcPr>
          <w:p w:rsidR="00385664" w:rsidRPr="00385664" w:rsidRDefault="00385664" w:rsidP="00385664">
            <w:pPr>
              <w:jc w:val="center"/>
            </w:pPr>
          </w:p>
        </w:tc>
        <w:tc>
          <w:tcPr>
            <w:tcW w:w="2619" w:type="dxa"/>
            <w:tcBorders>
              <w:top w:val="nil"/>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53:03:0636001</w:t>
            </w:r>
          </w:p>
        </w:tc>
        <w:tc>
          <w:tcPr>
            <w:tcW w:w="6628" w:type="dxa"/>
            <w:tcBorders>
              <w:left w:val="nil"/>
              <w:right w:val="single" w:sz="4" w:space="0" w:color="auto"/>
            </w:tcBorders>
            <w:shd w:val="clear" w:color="auto" w:fill="auto"/>
            <w:vAlign w:val="center"/>
          </w:tcPr>
          <w:p w:rsidR="00385664" w:rsidRPr="00385664" w:rsidRDefault="00385664" w:rsidP="00385664">
            <w:pPr>
              <w:jc w:val="center"/>
              <w:rPr>
                <w:color w:val="000000"/>
              </w:rPr>
            </w:pPr>
            <w:r w:rsidRPr="00385664">
              <w:rPr>
                <w:color w:val="000000"/>
              </w:rPr>
              <w:t>Российская Федерация, Новгородская область, Валдайский муниципальный район</w:t>
            </w:r>
          </w:p>
        </w:tc>
      </w:tr>
      <w:tr w:rsidR="00385664" w:rsidRPr="00385664" w:rsidTr="004579C4">
        <w:trPr>
          <w:trHeight w:val="2501"/>
        </w:trPr>
        <w:tc>
          <w:tcPr>
            <w:tcW w:w="642" w:type="dxa"/>
            <w:vAlign w:val="center"/>
          </w:tcPr>
          <w:p w:rsidR="00385664" w:rsidRPr="00385664" w:rsidRDefault="00385664" w:rsidP="00385664">
            <w:pPr>
              <w:jc w:val="center"/>
            </w:pPr>
            <w:r w:rsidRPr="00385664">
              <w:t>4</w:t>
            </w:r>
          </w:p>
        </w:tc>
        <w:tc>
          <w:tcPr>
            <w:tcW w:w="9247" w:type="dxa"/>
            <w:gridSpan w:val="2"/>
            <w:vAlign w:val="center"/>
          </w:tcPr>
          <w:p w:rsidR="00385664" w:rsidRPr="00385664" w:rsidRDefault="00385664" w:rsidP="00385664">
            <w:pPr>
              <w:shd w:val="clear" w:color="auto" w:fill="FFFFFF"/>
              <w:ind w:firstLine="680"/>
              <w:jc w:val="both"/>
              <w:rPr>
                <w:color w:val="000000"/>
              </w:rPr>
            </w:pPr>
            <w:r w:rsidRPr="00385664">
              <w:rPr>
                <w:color w:val="000000"/>
              </w:rPr>
              <w:t xml:space="preserve">Правообладатели земельных участков, в отношении которых испрашивается публичный сервитут, </w:t>
            </w:r>
            <w:proofErr w:type="gramStart"/>
            <w:r w:rsidRPr="00385664">
              <w:rPr>
                <w:color w:val="000000"/>
              </w:rPr>
              <w:t>если  их</w:t>
            </w:r>
            <w:proofErr w:type="gramEnd"/>
            <w:r w:rsidRPr="00385664">
              <w:rPr>
                <w:color w:val="000000"/>
              </w:rPr>
              <w:t xml:space="preserve">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85664" w:rsidRPr="00385664" w:rsidRDefault="00385664" w:rsidP="00385664">
            <w:pPr>
              <w:rPr>
                <w:color w:val="000000"/>
              </w:rPr>
            </w:pPr>
          </w:p>
          <w:p w:rsidR="00385664" w:rsidRPr="00385664" w:rsidRDefault="00385664" w:rsidP="00385664">
            <w:pPr>
              <w:ind w:left="-11"/>
              <w:contextualSpacing/>
              <w:jc w:val="center"/>
              <w:rPr>
                <w:color w:val="000000"/>
              </w:rPr>
            </w:pPr>
            <w:r w:rsidRPr="00385664">
              <w:rPr>
                <w:color w:val="000000"/>
              </w:rPr>
              <w:t xml:space="preserve">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 Валдай, пр. Комсомольский, д.19/21 (каб.409), в рабочие дни с 8.30 до 13.00 и с 14.00 по 17.30 час. </w:t>
            </w:r>
            <w:r w:rsidRPr="00385664">
              <w:t>в течение 15 календарных дней с момента опубликования данного сообщения</w:t>
            </w:r>
          </w:p>
          <w:p w:rsidR="00385664" w:rsidRPr="00385664" w:rsidRDefault="00385664" w:rsidP="00385664">
            <w:pPr>
              <w:ind w:left="-11"/>
              <w:contextualSpacing/>
              <w:jc w:val="center"/>
            </w:pPr>
            <w:r w:rsidRPr="00385664">
              <w:t>тел. +7 (81666) 2-25-16</w:t>
            </w:r>
          </w:p>
          <w:p w:rsidR="00385664" w:rsidRPr="00385664" w:rsidRDefault="00385664" w:rsidP="00385664">
            <w:pPr>
              <w:shd w:val="clear" w:color="auto" w:fill="FFFFFF"/>
              <w:ind w:firstLine="680"/>
              <w:jc w:val="both"/>
              <w:rPr>
                <w:color w:val="000000"/>
              </w:rPr>
            </w:pPr>
            <w:r w:rsidRPr="00385664">
              <w:rPr>
                <w:color w:val="000000"/>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8" w:history="1">
              <w:r w:rsidRPr="00385664">
                <w:rPr>
                  <w:color w:val="005A8C"/>
                  <w:u w:val="single"/>
                </w:rPr>
                <w:t>admin@valdayadm.ru</w:t>
              </w:r>
            </w:hyperlink>
            <w:r w:rsidRPr="00385664">
              <w:rPr>
                <w:color w:val="000000"/>
              </w:rPr>
              <w:t>).</w:t>
            </w:r>
          </w:p>
          <w:p w:rsidR="00385664" w:rsidRPr="00385664" w:rsidRDefault="00385664" w:rsidP="00385664">
            <w:pPr>
              <w:ind w:left="-11"/>
              <w:contextualSpacing/>
              <w:jc w:val="center"/>
            </w:pPr>
          </w:p>
          <w:p w:rsidR="00385664" w:rsidRPr="00385664" w:rsidRDefault="00385664" w:rsidP="00385664">
            <w:pPr>
              <w:ind w:left="-11"/>
              <w:contextualSpacing/>
              <w:jc w:val="center"/>
              <w:rPr>
                <w:sz w:val="20"/>
                <w:szCs w:val="20"/>
              </w:rPr>
            </w:pPr>
            <w:r w:rsidRPr="00385664">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385664" w:rsidRPr="00385664" w:rsidTr="004579C4">
        <w:tc>
          <w:tcPr>
            <w:tcW w:w="642" w:type="dxa"/>
            <w:vAlign w:val="center"/>
          </w:tcPr>
          <w:p w:rsidR="00385664" w:rsidRPr="00385664" w:rsidRDefault="00385664" w:rsidP="00385664">
            <w:pPr>
              <w:jc w:val="center"/>
            </w:pPr>
            <w:r w:rsidRPr="00385664">
              <w:t>5</w:t>
            </w:r>
          </w:p>
        </w:tc>
        <w:tc>
          <w:tcPr>
            <w:tcW w:w="9247" w:type="dxa"/>
            <w:gridSpan w:val="2"/>
            <w:vAlign w:val="center"/>
          </w:tcPr>
          <w:p w:rsidR="00385664" w:rsidRPr="00385664" w:rsidRDefault="00385664" w:rsidP="00385664">
            <w:pPr>
              <w:contextualSpacing/>
              <w:jc w:val="center"/>
              <w:rPr>
                <w:color w:val="000000"/>
              </w:rPr>
            </w:pPr>
            <w:r w:rsidRPr="00385664">
              <w:rPr>
                <w:color w:val="000000"/>
              </w:rPr>
              <w:t xml:space="preserve">Ознакомиться с описанием местоположения границ публичных сервитутов можно </w:t>
            </w:r>
          </w:p>
          <w:p w:rsidR="00385664" w:rsidRPr="00385664" w:rsidRDefault="00385664" w:rsidP="00385664">
            <w:pPr>
              <w:contextualSpacing/>
              <w:jc w:val="center"/>
              <w:rPr>
                <w:sz w:val="20"/>
                <w:szCs w:val="20"/>
              </w:rPr>
            </w:pPr>
            <w:r w:rsidRPr="00385664">
              <w:rPr>
                <w:color w:val="000000"/>
              </w:rPr>
              <w:t>на официальных сайтах муниципального образования «Валдайский муниципальный район» </w:t>
            </w:r>
            <w:hyperlink r:id="rId9" w:history="1">
              <w:r w:rsidRPr="00385664">
                <w:rPr>
                  <w:color w:val="0000FF"/>
                  <w:u w:val="single"/>
                </w:rPr>
                <w:t>https://valdayadm.gosuslugi.ru/</w:t>
              </w:r>
            </w:hyperlink>
            <w:r w:rsidRPr="00385664">
              <w:t xml:space="preserve">, </w:t>
            </w:r>
            <w:hyperlink r:id="rId10" w:history="1">
              <w:r w:rsidRPr="00385664">
                <w:rPr>
                  <w:color w:val="0000FF"/>
                  <w:u w:val="single"/>
                </w:rPr>
                <w:t>http://valdayadm.ru</w:t>
              </w:r>
            </w:hyperlink>
            <w:r w:rsidRPr="00385664">
              <w:rPr>
                <w:color w:val="000000"/>
              </w:rPr>
              <w:t xml:space="preserve"> в разделе «Объявления», </w:t>
            </w:r>
            <w:r w:rsidRPr="00385664">
              <w:t>на официальных сайтах Администрации Короцкого сельского поселения http://www.korockoadm.ru/, https://korockoadm.gosuslugi.ru/.</w:t>
            </w:r>
            <w:r w:rsidRPr="00385664">
              <w:rPr>
                <w:sz w:val="20"/>
                <w:szCs w:val="20"/>
              </w:rPr>
              <w:t xml:space="preserve"> </w:t>
            </w:r>
          </w:p>
          <w:p w:rsidR="00385664" w:rsidRPr="00385664" w:rsidRDefault="00385664" w:rsidP="00385664">
            <w:pPr>
              <w:contextualSpacing/>
              <w:jc w:val="center"/>
              <w:rPr>
                <w:sz w:val="22"/>
                <w:szCs w:val="22"/>
              </w:rPr>
            </w:pPr>
            <w:r w:rsidRPr="00385664">
              <w:rPr>
                <w:sz w:val="20"/>
                <w:szCs w:val="2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385664" w:rsidRPr="00385664" w:rsidTr="004579C4">
        <w:tc>
          <w:tcPr>
            <w:tcW w:w="642" w:type="dxa"/>
            <w:vAlign w:val="center"/>
          </w:tcPr>
          <w:p w:rsidR="00385664" w:rsidRPr="00385664" w:rsidRDefault="00385664" w:rsidP="00385664">
            <w:pPr>
              <w:jc w:val="center"/>
            </w:pPr>
            <w:r w:rsidRPr="00385664">
              <w:t>6</w:t>
            </w:r>
          </w:p>
        </w:tc>
        <w:tc>
          <w:tcPr>
            <w:tcW w:w="9247" w:type="dxa"/>
            <w:gridSpan w:val="2"/>
            <w:vAlign w:val="center"/>
          </w:tcPr>
          <w:p w:rsidR="00385664" w:rsidRPr="00385664" w:rsidRDefault="00385664" w:rsidP="00385664">
            <w:pPr>
              <w:shd w:val="clear" w:color="auto" w:fill="FFFFFF"/>
              <w:ind w:firstLine="680"/>
              <w:jc w:val="both"/>
              <w:rPr>
                <w:color w:val="000000"/>
              </w:rPr>
            </w:pPr>
            <w:r w:rsidRPr="00385664">
              <w:rPr>
                <w:color w:val="000000"/>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 79.</w:t>
            </w:r>
          </w:p>
          <w:p w:rsidR="00385664" w:rsidRPr="00385664" w:rsidRDefault="00385664" w:rsidP="00385664">
            <w:pPr>
              <w:ind w:left="467"/>
              <w:jc w:val="center"/>
            </w:pPr>
            <w:r w:rsidRPr="00385664">
              <w:t xml:space="preserve">2. Указ об Утверждении Региональной программы Газификации Новгородской области на 2021-2030 годы </w:t>
            </w:r>
            <w:r w:rsidRPr="00385664">
              <w:rPr>
                <w:color w:val="392C69"/>
              </w:rPr>
              <w:t xml:space="preserve">от 18.04.2022 </w:t>
            </w:r>
            <w:hyperlink r:id="rId11" w:history="1">
              <w:r w:rsidRPr="00385664">
                <w:rPr>
                  <w:color w:val="0000FF"/>
                  <w:u w:val="single"/>
                </w:rPr>
                <w:t>N 188</w:t>
              </w:r>
            </w:hyperlink>
            <w:r w:rsidRPr="00385664">
              <w:t xml:space="preserve">, от 09.11.2022 </w:t>
            </w:r>
            <w:hyperlink r:id="rId12" w:history="1">
              <w:r w:rsidRPr="00385664">
                <w:rPr>
                  <w:color w:val="0000FF"/>
                  <w:u w:val="single"/>
                </w:rPr>
                <w:t>N 670</w:t>
              </w:r>
            </w:hyperlink>
            <w:r w:rsidRPr="00385664">
              <w:t xml:space="preserve"> </w:t>
            </w:r>
          </w:p>
          <w:p w:rsidR="00385664" w:rsidRPr="00385664" w:rsidRDefault="00385664" w:rsidP="00385664">
            <w:pPr>
              <w:jc w:val="center"/>
            </w:pPr>
            <w:r w:rsidRPr="00385664">
              <w:rPr>
                <w:sz w:val="22"/>
                <w:szCs w:val="22"/>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385664" w:rsidRPr="00385664" w:rsidTr="004579C4">
        <w:tc>
          <w:tcPr>
            <w:tcW w:w="642" w:type="dxa"/>
            <w:vAlign w:val="center"/>
          </w:tcPr>
          <w:p w:rsidR="00385664" w:rsidRPr="00385664" w:rsidRDefault="00385664" w:rsidP="00385664">
            <w:pPr>
              <w:jc w:val="center"/>
            </w:pPr>
            <w:r w:rsidRPr="00385664">
              <w:t>7</w:t>
            </w:r>
          </w:p>
        </w:tc>
        <w:tc>
          <w:tcPr>
            <w:tcW w:w="9247" w:type="dxa"/>
            <w:gridSpan w:val="2"/>
            <w:vAlign w:val="center"/>
          </w:tcPr>
          <w:p w:rsidR="00385664" w:rsidRPr="00385664" w:rsidRDefault="00385664" w:rsidP="00385664">
            <w:pPr>
              <w:shd w:val="clear" w:color="auto" w:fill="FFFFFF"/>
              <w:ind w:firstLine="680"/>
              <w:jc w:val="both"/>
              <w:rPr>
                <w:color w:val="000000"/>
              </w:rPr>
            </w:pPr>
            <w:r w:rsidRPr="00385664">
              <w:rPr>
                <w:color w:val="000000"/>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13" w:history="1">
              <w:r w:rsidRPr="00385664">
                <w:rPr>
                  <w:color w:val="005A8C"/>
                  <w:u w:val="single"/>
                </w:rPr>
                <w:t>http://valdayadm.ru/shema-territorialnogo-planirovaniya-valdayskogo-municipalnogo-rayona</w:t>
              </w:r>
            </w:hyperlink>
            <w:r w:rsidRPr="00385664">
              <w:rPr>
                <w:color w:val="000000"/>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14" w:history="1">
              <w:r w:rsidRPr="00385664">
                <w:rPr>
                  <w:color w:val="005A8C"/>
                  <w:u w:val="single"/>
                </w:rPr>
                <w:t>http://valdayadm.ru/generalnyy-plan-valdayskogo-municipalnogo-rayona</w:t>
              </w:r>
            </w:hyperlink>
            <w:r w:rsidRPr="00385664">
              <w:rPr>
                <w:color w:val="000000"/>
              </w:rPr>
              <w:t> в разделе «Комитеты и отделы» → отдел архитектуры, градостроительства и строительства → Генеральный план.</w:t>
            </w:r>
          </w:p>
          <w:p w:rsidR="00385664" w:rsidRPr="00385664" w:rsidRDefault="00385664" w:rsidP="00385664">
            <w:pPr>
              <w:ind w:left="720"/>
              <w:contextualSpacing/>
              <w:jc w:val="center"/>
              <w:rPr>
                <w:sz w:val="20"/>
                <w:szCs w:val="20"/>
              </w:rPr>
            </w:pPr>
            <w:r w:rsidRPr="00385664">
              <w:rPr>
                <w:sz w:val="20"/>
                <w:szCs w:val="20"/>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385664" w:rsidRPr="00385664" w:rsidTr="004579C4">
        <w:tc>
          <w:tcPr>
            <w:tcW w:w="642" w:type="dxa"/>
            <w:vAlign w:val="center"/>
          </w:tcPr>
          <w:p w:rsidR="00385664" w:rsidRPr="00385664" w:rsidRDefault="00385664" w:rsidP="00385664">
            <w:pPr>
              <w:jc w:val="center"/>
            </w:pPr>
            <w:r w:rsidRPr="00385664">
              <w:t>8</w:t>
            </w:r>
          </w:p>
        </w:tc>
        <w:tc>
          <w:tcPr>
            <w:tcW w:w="9247" w:type="dxa"/>
            <w:gridSpan w:val="2"/>
            <w:vAlign w:val="center"/>
          </w:tcPr>
          <w:p w:rsidR="00385664" w:rsidRPr="00385664" w:rsidRDefault="00385664" w:rsidP="00385664">
            <w:pPr>
              <w:shd w:val="clear" w:color="auto" w:fill="FFFFFF"/>
              <w:ind w:firstLine="680"/>
              <w:jc w:val="center"/>
              <w:rPr>
                <w:color w:val="000000"/>
              </w:rPr>
            </w:pPr>
            <w:r w:rsidRPr="00385664">
              <w:rPr>
                <w:color w:val="000000"/>
              </w:rPr>
              <w:t>Плата за предоставление документации не взимается.</w:t>
            </w:r>
          </w:p>
          <w:p w:rsidR="00385664" w:rsidRPr="00385664" w:rsidRDefault="00385664" w:rsidP="00385664">
            <w:pPr>
              <w:shd w:val="clear" w:color="auto" w:fill="FFFFFF"/>
              <w:ind w:firstLine="680"/>
              <w:jc w:val="center"/>
              <w:rPr>
                <w:color w:val="000000"/>
              </w:rPr>
            </w:pPr>
            <w:r w:rsidRPr="00385664">
              <w:rPr>
                <w:color w:val="000000"/>
              </w:rPr>
              <w:t>Справки по тел. 8  (816 66) 46-318.</w:t>
            </w:r>
          </w:p>
        </w:tc>
      </w:tr>
      <w:tr w:rsidR="00385664" w:rsidRPr="00385664" w:rsidTr="004579C4">
        <w:tc>
          <w:tcPr>
            <w:tcW w:w="642" w:type="dxa"/>
            <w:vAlign w:val="center"/>
          </w:tcPr>
          <w:p w:rsidR="00385664" w:rsidRPr="00385664" w:rsidRDefault="00385664" w:rsidP="00385664">
            <w:pPr>
              <w:jc w:val="center"/>
            </w:pPr>
            <w:r w:rsidRPr="00385664">
              <w:t>9</w:t>
            </w:r>
          </w:p>
        </w:tc>
        <w:tc>
          <w:tcPr>
            <w:tcW w:w="9247" w:type="dxa"/>
            <w:gridSpan w:val="2"/>
            <w:vAlign w:val="center"/>
          </w:tcPr>
          <w:p w:rsidR="00385664" w:rsidRPr="00385664" w:rsidRDefault="00385664" w:rsidP="00385664">
            <w:pPr>
              <w:contextualSpacing/>
              <w:jc w:val="center"/>
              <w:rPr>
                <w:sz w:val="26"/>
                <w:szCs w:val="26"/>
              </w:rPr>
            </w:pPr>
            <w:r w:rsidRPr="00385664">
              <w:rPr>
                <w:sz w:val="26"/>
                <w:szCs w:val="26"/>
              </w:rPr>
              <w:t>Дополнительно по всем вопросам можно обращаться:</w:t>
            </w:r>
          </w:p>
          <w:p w:rsidR="00385664" w:rsidRPr="00385664" w:rsidRDefault="00385664" w:rsidP="00385664">
            <w:pPr>
              <w:ind w:left="720"/>
              <w:contextualSpacing/>
              <w:jc w:val="center"/>
            </w:pPr>
            <w:r w:rsidRPr="00385664">
              <w:t>АО «Газпром газораспределение Великий Новгород»</w:t>
            </w:r>
          </w:p>
          <w:p w:rsidR="00385664" w:rsidRPr="00385664" w:rsidRDefault="00385664" w:rsidP="00385664">
            <w:pPr>
              <w:ind w:left="720"/>
              <w:contextualSpacing/>
              <w:jc w:val="center"/>
            </w:pPr>
            <w:r w:rsidRPr="00385664">
              <w:t>173015, Новгородская область, г. Великий Новгород, ул. Загородная, д. 2, к. 2</w:t>
            </w:r>
          </w:p>
          <w:p w:rsidR="00385664" w:rsidRPr="00385664" w:rsidRDefault="00385664" w:rsidP="00385664">
            <w:pPr>
              <w:contextualSpacing/>
              <w:rPr>
                <w:color w:val="FF0000"/>
                <w:sz w:val="22"/>
                <w:szCs w:val="22"/>
              </w:rPr>
            </w:pPr>
          </w:p>
        </w:tc>
      </w:tr>
      <w:tr w:rsidR="00385664" w:rsidRPr="00385664" w:rsidTr="004579C4">
        <w:tc>
          <w:tcPr>
            <w:tcW w:w="642" w:type="dxa"/>
            <w:vAlign w:val="center"/>
          </w:tcPr>
          <w:p w:rsidR="00385664" w:rsidRPr="00385664" w:rsidRDefault="00385664" w:rsidP="00385664">
            <w:pPr>
              <w:jc w:val="center"/>
            </w:pPr>
            <w:r w:rsidRPr="00385664">
              <w:t>10</w:t>
            </w:r>
          </w:p>
        </w:tc>
        <w:tc>
          <w:tcPr>
            <w:tcW w:w="9247" w:type="dxa"/>
            <w:gridSpan w:val="2"/>
            <w:vAlign w:val="center"/>
          </w:tcPr>
          <w:p w:rsidR="00385664" w:rsidRPr="00385664" w:rsidRDefault="00385664" w:rsidP="00385664">
            <w:pPr>
              <w:contextualSpacing/>
              <w:jc w:val="center"/>
              <w:rPr>
                <w:sz w:val="22"/>
                <w:szCs w:val="22"/>
              </w:rPr>
            </w:pPr>
            <w:r w:rsidRPr="00385664">
              <w:rPr>
                <w:sz w:val="22"/>
                <w:szCs w:val="22"/>
              </w:rPr>
              <w:t xml:space="preserve">Графическое описание местоположения границ публичного сервитута, </w:t>
            </w:r>
            <w:r w:rsidRPr="00385664">
              <w:rPr>
                <w:sz w:val="22"/>
                <w:szCs w:val="22"/>
              </w:rPr>
              <w:br/>
              <w:t xml:space="preserve">а также перечень координат характерных точек этих границ </w:t>
            </w:r>
            <w:r w:rsidRPr="00385664">
              <w:rPr>
                <w:sz w:val="22"/>
                <w:szCs w:val="22"/>
              </w:rPr>
              <w:br/>
              <w:t>прилагается к сообщению</w:t>
            </w:r>
          </w:p>
          <w:p w:rsidR="00385664" w:rsidRPr="00385664" w:rsidRDefault="00385664" w:rsidP="00385664">
            <w:pPr>
              <w:contextualSpacing/>
              <w:jc w:val="center"/>
              <w:rPr>
                <w:sz w:val="22"/>
                <w:szCs w:val="22"/>
              </w:rPr>
            </w:pPr>
            <w:r w:rsidRPr="00385664">
              <w:rPr>
                <w:sz w:val="22"/>
                <w:szCs w:val="22"/>
              </w:rPr>
              <w:t>(описание местоположения границ публичного сервитута)</w:t>
            </w:r>
          </w:p>
        </w:tc>
      </w:tr>
    </w:tbl>
    <w:p w:rsidR="00385664" w:rsidRPr="00385664" w:rsidRDefault="00385664" w:rsidP="00385664">
      <w:pPr>
        <w:jc w:val="center"/>
        <w:rPr>
          <w:b/>
        </w:rPr>
      </w:pPr>
    </w:p>
    <w:p w:rsidR="00385664" w:rsidRDefault="0023779B" w:rsidP="00B22AA4">
      <w:pPr>
        <w:rPr>
          <w:b/>
          <w:sz w:val="22"/>
          <w:szCs w:val="22"/>
        </w:rPr>
      </w:pPr>
      <w:r w:rsidRPr="0023779B">
        <w:rPr>
          <w:b/>
          <w:sz w:val="22"/>
          <w:szCs w:val="22"/>
        </w:rPr>
        <w:t xml:space="preserve">Приложение: Графическое </w:t>
      </w:r>
      <w:proofErr w:type="gramStart"/>
      <w:r w:rsidRPr="0023779B">
        <w:rPr>
          <w:b/>
          <w:sz w:val="22"/>
          <w:szCs w:val="22"/>
        </w:rPr>
        <w:t>описание  Бор</w:t>
      </w:r>
      <w:proofErr w:type="gramEnd"/>
      <w:r w:rsidRPr="0023779B">
        <w:rPr>
          <w:b/>
          <w:sz w:val="22"/>
          <w:szCs w:val="22"/>
        </w:rPr>
        <w:t>.</w:t>
      </w:r>
    </w:p>
    <w:p w:rsidR="0023779B" w:rsidRDefault="0023779B" w:rsidP="0023779B">
      <w:pPr>
        <w:jc w:val="center"/>
        <w:rPr>
          <w:b/>
          <w:sz w:val="22"/>
          <w:szCs w:val="22"/>
        </w:rPr>
      </w:pPr>
    </w:p>
    <w:p w:rsidR="0023779B" w:rsidRDefault="0023779B" w:rsidP="0023779B">
      <w:pPr>
        <w:jc w:val="center"/>
        <w:rPr>
          <w:b/>
          <w:sz w:val="22"/>
          <w:szCs w:val="22"/>
        </w:rPr>
      </w:pPr>
    </w:p>
    <w:p w:rsidR="0023779B" w:rsidRPr="0023779B" w:rsidRDefault="0023779B" w:rsidP="0023779B">
      <w:pPr>
        <w:jc w:val="center"/>
        <w:rPr>
          <w:b/>
          <w:sz w:val="22"/>
          <w:szCs w:val="22"/>
        </w:rPr>
      </w:pPr>
      <w:r w:rsidRPr="0023779B">
        <w:rPr>
          <w:b/>
          <w:sz w:val="22"/>
          <w:szCs w:val="22"/>
        </w:rPr>
        <w:t>Сообщение о возможном установлении публичного сервитута</w:t>
      </w:r>
    </w:p>
    <w:p w:rsidR="0023779B" w:rsidRPr="0023779B" w:rsidRDefault="0023779B" w:rsidP="0023779B">
      <w:pPr>
        <w:jc w:val="center"/>
        <w:rPr>
          <w:b/>
          <w:sz w:val="22"/>
          <w:szCs w:val="22"/>
        </w:rPr>
      </w:pPr>
    </w:p>
    <w:tbl>
      <w:tblPr>
        <w:tblStyle w:val="201"/>
        <w:tblW w:w="9889" w:type="dxa"/>
        <w:tblInd w:w="-318" w:type="dxa"/>
        <w:tblLayout w:type="fixed"/>
        <w:tblLook w:val="04A0" w:firstRow="1" w:lastRow="0" w:firstColumn="1" w:lastColumn="0" w:noHBand="0" w:noVBand="1"/>
      </w:tblPr>
      <w:tblGrid>
        <w:gridCol w:w="642"/>
        <w:gridCol w:w="2619"/>
        <w:gridCol w:w="6628"/>
      </w:tblGrid>
      <w:tr w:rsidR="0023779B" w:rsidRPr="0023779B" w:rsidTr="004579C4">
        <w:tc>
          <w:tcPr>
            <w:tcW w:w="642" w:type="dxa"/>
            <w:vAlign w:val="center"/>
          </w:tcPr>
          <w:p w:rsidR="0023779B" w:rsidRPr="0023779B" w:rsidRDefault="0023779B" w:rsidP="0023779B">
            <w:pPr>
              <w:jc w:val="center"/>
              <w:rPr>
                <w:sz w:val="22"/>
                <w:szCs w:val="22"/>
              </w:rPr>
            </w:pPr>
            <w:r w:rsidRPr="0023779B">
              <w:rPr>
                <w:sz w:val="22"/>
                <w:szCs w:val="22"/>
              </w:rPr>
              <w:t>1</w:t>
            </w:r>
          </w:p>
        </w:tc>
        <w:tc>
          <w:tcPr>
            <w:tcW w:w="9247" w:type="dxa"/>
            <w:gridSpan w:val="2"/>
            <w:vAlign w:val="center"/>
          </w:tcPr>
          <w:p w:rsidR="0023779B" w:rsidRPr="0023779B" w:rsidRDefault="0023779B" w:rsidP="0023779B">
            <w:pPr>
              <w:jc w:val="center"/>
              <w:rPr>
                <w:b/>
                <w:bCs/>
                <w:sz w:val="22"/>
                <w:szCs w:val="22"/>
              </w:rPr>
            </w:pPr>
            <w:r w:rsidRPr="0023779B">
              <w:rPr>
                <w:b/>
                <w:bCs/>
                <w:sz w:val="22"/>
                <w:szCs w:val="22"/>
              </w:rPr>
              <w:t>Администрация Валдайского муниципального района</w:t>
            </w:r>
          </w:p>
          <w:p w:rsidR="0023779B" w:rsidRPr="0023779B" w:rsidRDefault="0023779B" w:rsidP="0023779B">
            <w:pPr>
              <w:jc w:val="center"/>
              <w:rPr>
                <w:sz w:val="22"/>
                <w:szCs w:val="22"/>
              </w:rPr>
            </w:pPr>
            <w:r w:rsidRPr="0023779B">
              <w:rPr>
                <w:sz w:val="22"/>
                <w:szCs w:val="22"/>
              </w:rPr>
              <w:t xml:space="preserve"> (уполномоченный орган, которым рассматривается ходатайство </w:t>
            </w:r>
            <w:r w:rsidRPr="0023779B">
              <w:rPr>
                <w:sz w:val="22"/>
                <w:szCs w:val="22"/>
              </w:rPr>
              <w:br/>
              <w:t>об установлении публичного сервитута)</w:t>
            </w:r>
          </w:p>
        </w:tc>
      </w:tr>
      <w:tr w:rsidR="0023779B" w:rsidRPr="0023779B" w:rsidTr="004579C4">
        <w:tc>
          <w:tcPr>
            <w:tcW w:w="642" w:type="dxa"/>
            <w:vAlign w:val="center"/>
          </w:tcPr>
          <w:p w:rsidR="0023779B" w:rsidRPr="0023779B" w:rsidRDefault="0023779B" w:rsidP="0023779B">
            <w:pPr>
              <w:jc w:val="center"/>
              <w:rPr>
                <w:sz w:val="22"/>
                <w:szCs w:val="22"/>
              </w:rPr>
            </w:pPr>
            <w:r w:rsidRPr="0023779B">
              <w:rPr>
                <w:sz w:val="22"/>
                <w:szCs w:val="22"/>
              </w:rPr>
              <w:t>2</w:t>
            </w:r>
          </w:p>
        </w:tc>
        <w:tc>
          <w:tcPr>
            <w:tcW w:w="9247" w:type="dxa"/>
            <w:gridSpan w:val="2"/>
            <w:vAlign w:val="center"/>
          </w:tcPr>
          <w:p w:rsidR="0023779B" w:rsidRPr="0023779B" w:rsidRDefault="0023779B" w:rsidP="0023779B">
            <w:pPr>
              <w:jc w:val="center"/>
              <w:rPr>
                <w:sz w:val="22"/>
                <w:szCs w:val="22"/>
              </w:rPr>
            </w:pPr>
            <w:r w:rsidRPr="0023779B">
              <w:rPr>
                <w:b/>
                <w:bCs/>
                <w:sz w:val="22"/>
                <w:szCs w:val="22"/>
              </w:rPr>
              <w:t xml:space="preserve">Строительство, реконструкция, эксплуатация, капитальный ремонт линейного объекта системы газоснабжения - </w:t>
            </w:r>
            <w:r w:rsidRPr="0023779B">
              <w:rPr>
                <w:b/>
                <w:sz w:val="22"/>
                <w:szCs w:val="22"/>
              </w:rPr>
              <w:t>газопровод к индивидуальному жилому дому, расположенному по адресу: Новгородская область, Валдайский район, п. Короцко, ул. Центральная, д. 39, КН ЗУ 53:03:0640002:60</w:t>
            </w:r>
            <w:r w:rsidRPr="0023779B">
              <w:rPr>
                <w:sz w:val="22"/>
                <w:szCs w:val="22"/>
              </w:rPr>
              <w:t xml:space="preserve"> (цель установления публичного сервитута) в соответствии с пунктом 1 статьи 39.37 Земельного кодекса Российской Федерации</w:t>
            </w:r>
          </w:p>
        </w:tc>
      </w:tr>
      <w:tr w:rsidR="0023779B" w:rsidRPr="0023779B" w:rsidTr="004579C4">
        <w:tc>
          <w:tcPr>
            <w:tcW w:w="642" w:type="dxa"/>
            <w:vMerge w:val="restart"/>
            <w:vAlign w:val="center"/>
          </w:tcPr>
          <w:p w:rsidR="0023779B" w:rsidRPr="0023779B" w:rsidRDefault="0023779B" w:rsidP="0023779B">
            <w:pPr>
              <w:rPr>
                <w:sz w:val="22"/>
                <w:szCs w:val="22"/>
              </w:rPr>
            </w:pPr>
          </w:p>
          <w:p w:rsidR="0023779B" w:rsidRPr="0023779B" w:rsidRDefault="0023779B" w:rsidP="0023779B">
            <w:pPr>
              <w:jc w:val="center"/>
              <w:rPr>
                <w:sz w:val="22"/>
                <w:szCs w:val="22"/>
              </w:rPr>
            </w:pPr>
            <w:r w:rsidRPr="0023779B">
              <w:rPr>
                <w:sz w:val="22"/>
                <w:szCs w:val="22"/>
              </w:rPr>
              <w:t>3</w:t>
            </w:r>
          </w:p>
        </w:tc>
        <w:tc>
          <w:tcPr>
            <w:tcW w:w="2619" w:type="dxa"/>
            <w:vAlign w:val="center"/>
          </w:tcPr>
          <w:p w:rsidR="0023779B" w:rsidRPr="0023779B" w:rsidRDefault="0023779B" w:rsidP="0023779B">
            <w:pPr>
              <w:jc w:val="center"/>
              <w:rPr>
                <w:sz w:val="22"/>
                <w:szCs w:val="22"/>
              </w:rPr>
            </w:pPr>
            <w:r w:rsidRPr="0023779B">
              <w:rPr>
                <w:bCs/>
                <w:sz w:val="22"/>
                <w:szCs w:val="22"/>
              </w:rPr>
              <w:t>Кадастровый номер/ кадастровый квартал</w:t>
            </w:r>
          </w:p>
        </w:tc>
        <w:tc>
          <w:tcPr>
            <w:tcW w:w="6628" w:type="dxa"/>
            <w:vAlign w:val="center"/>
          </w:tcPr>
          <w:p w:rsidR="0023779B" w:rsidRPr="0023779B" w:rsidRDefault="0023779B" w:rsidP="0023779B">
            <w:pPr>
              <w:jc w:val="center"/>
              <w:rPr>
                <w:sz w:val="22"/>
                <w:szCs w:val="22"/>
              </w:rPr>
            </w:pPr>
            <w:r w:rsidRPr="0023779B">
              <w:rPr>
                <w:bCs/>
                <w:sz w:val="22"/>
                <w:szCs w:val="22"/>
              </w:rPr>
              <w:t>Адрес или иное описание местоположения земельного участка (участков), в отношении которого испрашивается публичный сервитут</w:t>
            </w:r>
          </w:p>
        </w:tc>
      </w:tr>
      <w:tr w:rsidR="0023779B" w:rsidRPr="0023779B" w:rsidTr="004579C4">
        <w:trPr>
          <w:trHeight w:val="22"/>
        </w:trPr>
        <w:tc>
          <w:tcPr>
            <w:tcW w:w="642" w:type="dxa"/>
            <w:vMerge/>
            <w:vAlign w:val="center"/>
          </w:tcPr>
          <w:p w:rsidR="0023779B" w:rsidRPr="0023779B" w:rsidRDefault="0023779B" w:rsidP="0023779B">
            <w:pPr>
              <w:jc w:val="center"/>
              <w:rPr>
                <w:sz w:val="22"/>
                <w:szCs w:val="22"/>
              </w:rPr>
            </w:pPr>
          </w:p>
        </w:tc>
        <w:tc>
          <w:tcPr>
            <w:tcW w:w="2619" w:type="dxa"/>
            <w:tcBorders>
              <w:top w:val="nil"/>
              <w:left w:val="nil"/>
              <w:right w:val="single" w:sz="4" w:space="0" w:color="auto"/>
            </w:tcBorders>
            <w:shd w:val="clear" w:color="auto" w:fill="auto"/>
            <w:vAlign w:val="center"/>
          </w:tcPr>
          <w:p w:rsidR="0023779B" w:rsidRPr="0023779B" w:rsidRDefault="0023779B" w:rsidP="0023779B">
            <w:pPr>
              <w:jc w:val="center"/>
              <w:rPr>
                <w:color w:val="000000"/>
                <w:sz w:val="22"/>
                <w:szCs w:val="22"/>
              </w:rPr>
            </w:pPr>
            <w:r w:rsidRPr="0023779B">
              <w:rPr>
                <w:color w:val="000000"/>
                <w:sz w:val="22"/>
                <w:szCs w:val="22"/>
              </w:rPr>
              <w:t>53:03:0640002:49</w:t>
            </w:r>
          </w:p>
          <w:p w:rsidR="0023779B" w:rsidRPr="0023779B" w:rsidRDefault="0023779B" w:rsidP="0023779B">
            <w:pPr>
              <w:jc w:val="center"/>
              <w:rPr>
                <w:sz w:val="22"/>
                <w:szCs w:val="22"/>
              </w:rPr>
            </w:pPr>
          </w:p>
        </w:tc>
        <w:tc>
          <w:tcPr>
            <w:tcW w:w="6628" w:type="dxa"/>
            <w:tcBorders>
              <w:top w:val="nil"/>
              <w:left w:val="nil"/>
              <w:right w:val="single" w:sz="4" w:space="0" w:color="auto"/>
            </w:tcBorders>
            <w:shd w:val="clear" w:color="auto" w:fill="auto"/>
            <w:vAlign w:val="center"/>
          </w:tcPr>
          <w:p w:rsidR="0023779B" w:rsidRPr="0023779B" w:rsidRDefault="0023779B" w:rsidP="0023779B">
            <w:pPr>
              <w:jc w:val="center"/>
              <w:rPr>
                <w:sz w:val="22"/>
                <w:szCs w:val="22"/>
              </w:rPr>
            </w:pPr>
            <w:r w:rsidRPr="0023779B">
              <w:rPr>
                <w:color w:val="000000"/>
                <w:sz w:val="22"/>
                <w:szCs w:val="22"/>
              </w:rPr>
              <w:t>Новгородская область, Валдайский район, Короцкое сельское поселение, п. Короцко</w:t>
            </w:r>
          </w:p>
        </w:tc>
      </w:tr>
      <w:tr w:rsidR="0023779B" w:rsidRPr="0023779B" w:rsidTr="004579C4">
        <w:trPr>
          <w:trHeight w:val="21"/>
        </w:trPr>
        <w:tc>
          <w:tcPr>
            <w:tcW w:w="642" w:type="dxa"/>
            <w:vMerge/>
            <w:vAlign w:val="center"/>
          </w:tcPr>
          <w:p w:rsidR="0023779B" w:rsidRPr="0023779B" w:rsidRDefault="0023779B" w:rsidP="0023779B">
            <w:pPr>
              <w:jc w:val="center"/>
              <w:rPr>
                <w:sz w:val="22"/>
                <w:szCs w:val="22"/>
              </w:rPr>
            </w:pPr>
          </w:p>
        </w:tc>
        <w:tc>
          <w:tcPr>
            <w:tcW w:w="2619" w:type="dxa"/>
            <w:tcBorders>
              <w:top w:val="nil"/>
              <w:left w:val="nil"/>
              <w:right w:val="single" w:sz="4" w:space="0" w:color="auto"/>
            </w:tcBorders>
            <w:shd w:val="clear" w:color="auto" w:fill="auto"/>
            <w:vAlign w:val="center"/>
          </w:tcPr>
          <w:p w:rsidR="0023779B" w:rsidRPr="0023779B" w:rsidRDefault="0023779B" w:rsidP="0023779B">
            <w:pPr>
              <w:jc w:val="center"/>
              <w:rPr>
                <w:color w:val="000000"/>
                <w:sz w:val="22"/>
                <w:szCs w:val="22"/>
              </w:rPr>
            </w:pPr>
            <w:r w:rsidRPr="0023779B">
              <w:rPr>
                <w:color w:val="000000"/>
                <w:sz w:val="22"/>
                <w:szCs w:val="22"/>
              </w:rPr>
              <w:t>53:03:0640002</w:t>
            </w:r>
          </w:p>
        </w:tc>
        <w:tc>
          <w:tcPr>
            <w:tcW w:w="6628" w:type="dxa"/>
            <w:tcBorders>
              <w:left w:val="nil"/>
              <w:right w:val="single" w:sz="4" w:space="0" w:color="auto"/>
            </w:tcBorders>
            <w:shd w:val="clear" w:color="auto" w:fill="auto"/>
            <w:vAlign w:val="center"/>
          </w:tcPr>
          <w:p w:rsidR="0023779B" w:rsidRPr="0023779B" w:rsidRDefault="0023779B" w:rsidP="0023779B">
            <w:pPr>
              <w:jc w:val="center"/>
              <w:rPr>
                <w:color w:val="000000"/>
                <w:sz w:val="22"/>
                <w:szCs w:val="22"/>
              </w:rPr>
            </w:pPr>
            <w:r w:rsidRPr="0023779B">
              <w:rPr>
                <w:color w:val="000000"/>
                <w:sz w:val="22"/>
                <w:szCs w:val="22"/>
              </w:rPr>
              <w:t>Российская Федерация, Новгородская область, Валдайский муниципальный район</w:t>
            </w:r>
          </w:p>
        </w:tc>
      </w:tr>
      <w:tr w:rsidR="0023779B" w:rsidRPr="0023779B" w:rsidTr="004579C4">
        <w:trPr>
          <w:trHeight w:val="2501"/>
        </w:trPr>
        <w:tc>
          <w:tcPr>
            <w:tcW w:w="642" w:type="dxa"/>
            <w:vAlign w:val="center"/>
          </w:tcPr>
          <w:p w:rsidR="0023779B" w:rsidRPr="0023779B" w:rsidRDefault="0023779B" w:rsidP="0023779B">
            <w:pPr>
              <w:jc w:val="center"/>
              <w:rPr>
                <w:sz w:val="22"/>
                <w:szCs w:val="22"/>
              </w:rPr>
            </w:pPr>
            <w:r w:rsidRPr="0023779B">
              <w:rPr>
                <w:sz w:val="22"/>
                <w:szCs w:val="22"/>
              </w:rPr>
              <w:t>4</w:t>
            </w:r>
          </w:p>
        </w:tc>
        <w:tc>
          <w:tcPr>
            <w:tcW w:w="9247" w:type="dxa"/>
            <w:gridSpan w:val="2"/>
            <w:vAlign w:val="center"/>
          </w:tcPr>
          <w:p w:rsidR="0023779B" w:rsidRPr="0023779B" w:rsidRDefault="0023779B" w:rsidP="0023779B">
            <w:pPr>
              <w:shd w:val="clear" w:color="auto" w:fill="FFFFFF"/>
              <w:ind w:firstLine="680"/>
              <w:jc w:val="both"/>
              <w:rPr>
                <w:color w:val="000000"/>
                <w:sz w:val="22"/>
                <w:szCs w:val="22"/>
              </w:rPr>
            </w:pPr>
            <w:r w:rsidRPr="0023779B">
              <w:rPr>
                <w:color w:val="000000"/>
                <w:sz w:val="22"/>
                <w:szCs w:val="22"/>
              </w:rPr>
              <w:t xml:space="preserve">Правообладатели земельных участков, в отношении которых испрашивается публичный сервитут, </w:t>
            </w:r>
            <w:proofErr w:type="gramStart"/>
            <w:r w:rsidRPr="0023779B">
              <w:rPr>
                <w:color w:val="000000"/>
                <w:sz w:val="22"/>
                <w:szCs w:val="22"/>
              </w:rPr>
              <w:t>если  их</w:t>
            </w:r>
            <w:proofErr w:type="gramEnd"/>
            <w:r w:rsidRPr="0023779B">
              <w:rPr>
                <w:color w:val="000000"/>
                <w:sz w:val="22"/>
                <w:szCs w:val="22"/>
              </w:rPr>
              <w:t xml:space="preserve">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3779B" w:rsidRPr="0023779B" w:rsidRDefault="0023779B" w:rsidP="0023779B">
            <w:pPr>
              <w:rPr>
                <w:color w:val="000000"/>
                <w:sz w:val="22"/>
                <w:szCs w:val="22"/>
              </w:rPr>
            </w:pPr>
          </w:p>
          <w:p w:rsidR="0023779B" w:rsidRPr="0023779B" w:rsidRDefault="0023779B" w:rsidP="0023779B">
            <w:pPr>
              <w:ind w:left="-11"/>
              <w:contextualSpacing/>
              <w:jc w:val="center"/>
              <w:rPr>
                <w:color w:val="000000"/>
                <w:sz w:val="22"/>
                <w:szCs w:val="22"/>
              </w:rPr>
            </w:pPr>
            <w:r w:rsidRPr="0023779B">
              <w:rPr>
                <w:color w:val="000000"/>
                <w:sz w:val="22"/>
                <w:szCs w:val="22"/>
              </w:rPr>
              <w:t xml:space="preserve">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 Валдай, пр. Комсомольский, д.19/21 (каб.409), в рабочие дни с 8.30 до 13.00 и с 14.00 по 17.30 час. </w:t>
            </w:r>
            <w:r w:rsidRPr="0023779B">
              <w:rPr>
                <w:sz w:val="22"/>
                <w:szCs w:val="22"/>
              </w:rPr>
              <w:t>в течение 15 календарных дней с момента опубликования данного сообщения</w:t>
            </w:r>
          </w:p>
          <w:p w:rsidR="0023779B" w:rsidRPr="0023779B" w:rsidRDefault="0023779B" w:rsidP="0023779B">
            <w:pPr>
              <w:ind w:left="-11"/>
              <w:contextualSpacing/>
              <w:jc w:val="center"/>
              <w:rPr>
                <w:sz w:val="22"/>
                <w:szCs w:val="22"/>
              </w:rPr>
            </w:pPr>
            <w:r w:rsidRPr="0023779B">
              <w:rPr>
                <w:sz w:val="22"/>
                <w:szCs w:val="22"/>
              </w:rPr>
              <w:t>тел. +7 (81666) 2-25-16</w:t>
            </w:r>
          </w:p>
          <w:p w:rsidR="0023779B" w:rsidRPr="0023779B" w:rsidRDefault="0023779B" w:rsidP="0023779B">
            <w:pPr>
              <w:shd w:val="clear" w:color="auto" w:fill="FFFFFF"/>
              <w:ind w:firstLine="680"/>
              <w:jc w:val="both"/>
              <w:rPr>
                <w:color w:val="000000"/>
                <w:sz w:val="22"/>
                <w:szCs w:val="22"/>
              </w:rPr>
            </w:pPr>
            <w:r w:rsidRPr="0023779B">
              <w:rPr>
                <w:color w:val="000000"/>
                <w:sz w:val="22"/>
                <w:szCs w:val="2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15" w:history="1">
              <w:r w:rsidRPr="0023779B">
                <w:rPr>
                  <w:color w:val="005A8C"/>
                  <w:sz w:val="22"/>
                  <w:szCs w:val="22"/>
                  <w:u w:val="single"/>
                </w:rPr>
                <w:t>admin@valdayadm.ru</w:t>
              </w:r>
            </w:hyperlink>
            <w:r w:rsidRPr="0023779B">
              <w:rPr>
                <w:color w:val="000000"/>
                <w:sz w:val="22"/>
                <w:szCs w:val="22"/>
              </w:rPr>
              <w:t>).</w:t>
            </w:r>
          </w:p>
          <w:p w:rsidR="0023779B" w:rsidRPr="0023779B" w:rsidRDefault="0023779B" w:rsidP="0023779B">
            <w:pPr>
              <w:ind w:left="-11"/>
              <w:contextualSpacing/>
              <w:jc w:val="center"/>
              <w:rPr>
                <w:sz w:val="22"/>
                <w:szCs w:val="22"/>
              </w:rPr>
            </w:pPr>
          </w:p>
          <w:p w:rsidR="0023779B" w:rsidRPr="0023779B" w:rsidRDefault="0023779B" w:rsidP="0023779B">
            <w:pPr>
              <w:ind w:left="-11"/>
              <w:contextualSpacing/>
              <w:jc w:val="center"/>
              <w:rPr>
                <w:sz w:val="22"/>
                <w:szCs w:val="22"/>
              </w:rPr>
            </w:pPr>
            <w:r w:rsidRPr="0023779B">
              <w:rPr>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23779B" w:rsidRPr="0023779B" w:rsidTr="004579C4">
        <w:tc>
          <w:tcPr>
            <w:tcW w:w="642" w:type="dxa"/>
            <w:vAlign w:val="center"/>
          </w:tcPr>
          <w:p w:rsidR="0023779B" w:rsidRPr="0023779B" w:rsidRDefault="0023779B" w:rsidP="0023779B">
            <w:pPr>
              <w:jc w:val="center"/>
              <w:rPr>
                <w:sz w:val="22"/>
                <w:szCs w:val="22"/>
              </w:rPr>
            </w:pPr>
            <w:r w:rsidRPr="0023779B">
              <w:rPr>
                <w:sz w:val="22"/>
                <w:szCs w:val="22"/>
              </w:rPr>
              <w:t>5</w:t>
            </w:r>
          </w:p>
        </w:tc>
        <w:tc>
          <w:tcPr>
            <w:tcW w:w="9247" w:type="dxa"/>
            <w:gridSpan w:val="2"/>
            <w:vAlign w:val="center"/>
          </w:tcPr>
          <w:p w:rsidR="0023779B" w:rsidRPr="0023779B" w:rsidRDefault="0023779B" w:rsidP="0023779B">
            <w:pPr>
              <w:contextualSpacing/>
              <w:jc w:val="center"/>
              <w:rPr>
                <w:color w:val="000000"/>
                <w:sz w:val="22"/>
                <w:szCs w:val="22"/>
              </w:rPr>
            </w:pPr>
            <w:r w:rsidRPr="0023779B">
              <w:rPr>
                <w:color w:val="000000"/>
                <w:sz w:val="22"/>
                <w:szCs w:val="22"/>
              </w:rPr>
              <w:t xml:space="preserve">Ознакомиться с описанием местоположения границ публичных сервитутов можно </w:t>
            </w:r>
          </w:p>
          <w:p w:rsidR="0023779B" w:rsidRPr="0023779B" w:rsidRDefault="0023779B" w:rsidP="0023779B">
            <w:pPr>
              <w:contextualSpacing/>
              <w:jc w:val="center"/>
              <w:rPr>
                <w:sz w:val="22"/>
                <w:szCs w:val="22"/>
              </w:rPr>
            </w:pPr>
            <w:r w:rsidRPr="0023779B">
              <w:rPr>
                <w:color w:val="000000"/>
                <w:sz w:val="22"/>
                <w:szCs w:val="22"/>
              </w:rPr>
              <w:t>на официальных сайтах муниципального образования «Валдайский муниципальный район» </w:t>
            </w:r>
            <w:hyperlink r:id="rId16" w:history="1">
              <w:r w:rsidRPr="0023779B">
                <w:rPr>
                  <w:color w:val="0000FF"/>
                  <w:sz w:val="22"/>
                  <w:szCs w:val="22"/>
                  <w:u w:val="single"/>
                </w:rPr>
                <w:t>https://valdayadm.gosuslugi.ru/</w:t>
              </w:r>
            </w:hyperlink>
            <w:r w:rsidRPr="0023779B">
              <w:rPr>
                <w:sz w:val="22"/>
                <w:szCs w:val="22"/>
              </w:rPr>
              <w:t xml:space="preserve">, </w:t>
            </w:r>
            <w:hyperlink r:id="rId17" w:history="1">
              <w:r w:rsidRPr="0023779B">
                <w:rPr>
                  <w:color w:val="0000FF"/>
                  <w:sz w:val="22"/>
                  <w:szCs w:val="22"/>
                  <w:u w:val="single"/>
                </w:rPr>
                <w:t>http://valdayadm.ru</w:t>
              </w:r>
            </w:hyperlink>
            <w:r w:rsidRPr="0023779B">
              <w:rPr>
                <w:color w:val="000000"/>
                <w:sz w:val="22"/>
                <w:szCs w:val="22"/>
              </w:rPr>
              <w:t xml:space="preserve"> в разделе «Объявления», </w:t>
            </w:r>
            <w:r w:rsidRPr="0023779B">
              <w:rPr>
                <w:sz w:val="22"/>
                <w:szCs w:val="22"/>
              </w:rPr>
              <w:t xml:space="preserve">на официальных сайтах Администрации Короцкого сельского поселения http://www.korockoadm.ru/, https://korockoadm.gosuslugi.ru/. </w:t>
            </w:r>
          </w:p>
          <w:p w:rsidR="0023779B" w:rsidRPr="0023779B" w:rsidRDefault="0023779B" w:rsidP="0023779B">
            <w:pPr>
              <w:contextualSpacing/>
              <w:jc w:val="center"/>
              <w:rPr>
                <w:sz w:val="22"/>
                <w:szCs w:val="22"/>
              </w:rPr>
            </w:pPr>
            <w:r w:rsidRPr="0023779B">
              <w:rPr>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23779B" w:rsidRPr="0023779B" w:rsidTr="004579C4">
        <w:tc>
          <w:tcPr>
            <w:tcW w:w="642" w:type="dxa"/>
            <w:vAlign w:val="center"/>
          </w:tcPr>
          <w:p w:rsidR="0023779B" w:rsidRPr="0023779B" w:rsidRDefault="0023779B" w:rsidP="0023779B">
            <w:pPr>
              <w:jc w:val="center"/>
              <w:rPr>
                <w:sz w:val="22"/>
                <w:szCs w:val="22"/>
              </w:rPr>
            </w:pPr>
            <w:r w:rsidRPr="0023779B">
              <w:rPr>
                <w:sz w:val="22"/>
                <w:szCs w:val="22"/>
              </w:rPr>
              <w:t>6</w:t>
            </w:r>
          </w:p>
        </w:tc>
        <w:tc>
          <w:tcPr>
            <w:tcW w:w="9247" w:type="dxa"/>
            <w:gridSpan w:val="2"/>
            <w:vAlign w:val="center"/>
          </w:tcPr>
          <w:p w:rsidR="0023779B" w:rsidRPr="0023779B" w:rsidRDefault="0023779B" w:rsidP="0023779B">
            <w:pPr>
              <w:shd w:val="clear" w:color="auto" w:fill="FFFFFF"/>
              <w:ind w:firstLine="680"/>
              <w:jc w:val="both"/>
              <w:rPr>
                <w:color w:val="000000"/>
                <w:sz w:val="22"/>
                <w:szCs w:val="22"/>
              </w:rPr>
            </w:pPr>
            <w:r w:rsidRPr="0023779B">
              <w:rPr>
                <w:color w:val="000000"/>
                <w:sz w:val="22"/>
                <w:szCs w:val="2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 79.</w:t>
            </w:r>
          </w:p>
          <w:p w:rsidR="0023779B" w:rsidRPr="0023779B" w:rsidRDefault="0023779B" w:rsidP="0023779B">
            <w:pPr>
              <w:ind w:left="467"/>
              <w:jc w:val="center"/>
              <w:rPr>
                <w:sz w:val="22"/>
                <w:szCs w:val="22"/>
              </w:rPr>
            </w:pPr>
            <w:r w:rsidRPr="0023779B">
              <w:rPr>
                <w:sz w:val="22"/>
                <w:szCs w:val="22"/>
              </w:rPr>
              <w:t xml:space="preserve">2. Указ об Утверждении Региональной программы Газификации Новгородской области на 2021-2030 годы </w:t>
            </w:r>
            <w:r w:rsidRPr="0023779B">
              <w:rPr>
                <w:color w:val="392C69"/>
                <w:sz w:val="22"/>
                <w:szCs w:val="22"/>
              </w:rPr>
              <w:t xml:space="preserve">от 18.04.2022 </w:t>
            </w:r>
            <w:hyperlink r:id="rId18" w:history="1">
              <w:r w:rsidRPr="0023779B">
                <w:rPr>
                  <w:color w:val="0000FF"/>
                  <w:sz w:val="22"/>
                  <w:szCs w:val="22"/>
                  <w:u w:val="single"/>
                </w:rPr>
                <w:t>N 188</w:t>
              </w:r>
            </w:hyperlink>
            <w:r w:rsidRPr="0023779B">
              <w:rPr>
                <w:sz w:val="22"/>
                <w:szCs w:val="22"/>
              </w:rPr>
              <w:t xml:space="preserve">, от 09.11.2022 </w:t>
            </w:r>
            <w:hyperlink r:id="rId19" w:history="1">
              <w:r w:rsidRPr="0023779B">
                <w:rPr>
                  <w:color w:val="0000FF"/>
                  <w:sz w:val="22"/>
                  <w:szCs w:val="22"/>
                  <w:u w:val="single"/>
                </w:rPr>
                <w:t>N 670</w:t>
              </w:r>
            </w:hyperlink>
            <w:r w:rsidRPr="0023779B">
              <w:rPr>
                <w:sz w:val="22"/>
                <w:szCs w:val="22"/>
              </w:rPr>
              <w:t xml:space="preserve"> </w:t>
            </w:r>
          </w:p>
          <w:p w:rsidR="0023779B" w:rsidRPr="0023779B" w:rsidRDefault="0023779B" w:rsidP="0023779B">
            <w:pPr>
              <w:jc w:val="center"/>
              <w:rPr>
                <w:sz w:val="22"/>
                <w:szCs w:val="22"/>
              </w:rPr>
            </w:pPr>
            <w:r w:rsidRPr="0023779B">
              <w:rPr>
                <w:sz w:val="22"/>
                <w:szCs w:val="22"/>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23779B" w:rsidRPr="0023779B" w:rsidTr="004579C4">
        <w:tc>
          <w:tcPr>
            <w:tcW w:w="642" w:type="dxa"/>
            <w:vAlign w:val="center"/>
          </w:tcPr>
          <w:p w:rsidR="0023779B" w:rsidRPr="0023779B" w:rsidRDefault="0023779B" w:rsidP="0023779B">
            <w:pPr>
              <w:jc w:val="center"/>
              <w:rPr>
                <w:sz w:val="22"/>
                <w:szCs w:val="22"/>
              </w:rPr>
            </w:pPr>
            <w:r w:rsidRPr="0023779B">
              <w:rPr>
                <w:sz w:val="22"/>
                <w:szCs w:val="22"/>
              </w:rPr>
              <w:t>7</w:t>
            </w:r>
          </w:p>
        </w:tc>
        <w:tc>
          <w:tcPr>
            <w:tcW w:w="9247" w:type="dxa"/>
            <w:gridSpan w:val="2"/>
            <w:vAlign w:val="center"/>
          </w:tcPr>
          <w:p w:rsidR="0023779B" w:rsidRPr="0023779B" w:rsidRDefault="0023779B" w:rsidP="0023779B">
            <w:pPr>
              <w:shd w:val="clear" w:color="auto" w:fill="FFFFFF"/>
              <w:ind w:firstLine="680"/>
              <w:jc w:val="both"/>
              <w:rPr>
                <w:color w:val="000000"/>
                <w:sz w:val="22"/>
                <w:szCs w:val="22"/>
              </w:rPr>
            </w:pPr>
            <w:r w:rsidRPr="0023779B">
              <w:rPr>
                <w:color w:val="000000"/>
                <w:sz w:val="22"/>
                <w:szCs w:val="2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20" w:history="1">
              <w:r w:rsidRPr="0023779B">
                <w:rPr>
                  <w:color w:val="005A8C"/>
                  <w:sz w:val="22"/>
                  <w:szCs w:val="22"/>
                  <w:u w:val="single"/>
                </w:rPr>
                <w:t>http://valdayadm.ru/shema-territorialnogo-planirovaniya-valdayskogo-municipalnogo-rayona</w:t>
              </w:r>
            </w:hyperlink>
            <w:r w:rsidRPr="0023779B">
              <w:rPr>
                <w:color w:val="000000"/>
                <w:sz w:val="22"/>
                <w:szCs w:val="2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21" w:history="1">
              <w:r w:rsidRPr="0023779B">
                <w:rPr>
                  <w:color w:val="005A8C"/>
                  <w:sz w:val="22"/>
                  <w:szCs w:val="22"/>
                  <w:u w:val="single"/>
                </w:rPr>
                <w:t>http://valdayadm.ru/generalnyy-plan-valdayskogo-municipalnogo-rayona</w:t>
              </w:r>
            </w:hyperlink>
            <w:r w:rsidRPr="0023779B">
              <w:rPr>
                <w:color w:val="000000"/>
                <w:sz w:val="22"/>
                <w:szCs w:val="22"/>
              </w:rPr>
              <w:t> в разделе «Комитеты и отделы» → отдел архитектуры, градостроительства и строительства → Генеральный план.</w:t>
            </w:r>
          </w:p>
          <w:p w:rsidR="0023779B" w:rsidRPr="0023779B" w:rsidRDefault="0023779B" w:rsidP="0023779B">
            <w:pPr>
              <w:ind w:left="720"/>
              <w:contextualSpacing/>
              <w:jc w:val="center"/>
              <w:rPr>
                <w:sz w:val="22"/>
                <w:szCs w:val="22"/>
              </w:rPr>
            </w:pPr>
            <w:r w:rsidRPr="0023779B">
              <w:rPr>
                <w:sz w:val="22"/>
                <w:szCs w:val="22"/>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23779B" w:rsidRPr="0023779B" w:rsidTr="004579C4">
        <w:tc>
          <w:tcPr>
            <w:tcW w:w="642" w:type="dxa"/>
            <w:vAlign w:val="center"/>
          </w:tcPr>
          <w:p w:rsidR="0023779B" w:rsidRPr="0023779B" w:rsidRDefault="0023779B" w:rsidP="0023779B">
            <w:pPr>
              <w:jc w:val="center"/>
              <w:rPr>
                <w:sz w:val="22"/>
                <w:szCs w:val="22"/>
              </w:rPr>
            </w:pPr>
            <w:r w:rsidRPr="0023779B">
              <w:rPr>
                <w:sz w:val="22"/>
                <w:szCs w:val="22"/>
              </w:rPr>
              <w:t>8</w:t>
            </w:r>
          </w:p>
        </w:tc>
        <w:tc>
          <w:tcPr>
            <w:tcW w:w="9247" w:type="dxa"/>
            <w:gridSpan w:val="2"/>
            <w:vAlign w:val="center"/>
          </w:tcPr>
          <w:p w:rsidR="0023779B" w:rsidRPr="0023779B" w:rsidRDefault="0023779B" w:rsidP="0023779B">
            <w:pPr>
              <w:shd w:val="clear" w:color="auto" w:fill="FFFFFF"/>
              <w:ind w:firstLine="680"/>
              <w:jc w:val="center"/>
              <w:rPr>
                <w:color w:val="000000"/>
                <w:sz w:val="22"/>
                <w:szCs w:val="22"/>
              </w:rPr>
            </w:pPr>
            <w:r w:rsidRPr="0023779B">
              <w:rPr>
                <w:color w:val="000000"/>
                <w:sz w:val="22"/>
                <w:szCs w:val="22"/>
              </w:rPr>
              <w:t>Плата за предоставление документации не взимается.</w:t>
            </w:r>
          </w:p>
          <w:p w:rsidR="0023779B" w:rsidRPr="0023779B" w:rsidRDefault="0023779B" w:rsidP="0023779B">
            <w:pPr>
              <w:shd w:val="clear" w:color="auto" w:fill="FFFFFF"/>
              <w:ind w:firstLine="680"/>
              <w:jc w:val="center"/>
              <w:rPr>
                <w:color w:val="000000"/>
                <w:sz w:val="22"/>
                <w:szCs w:val="22"/>
              </w:rPr>
            </w:pPr>
            <w:r w:rsidRPr="0023779B">
              <w:rPr>
                <w:color w:val="000000"/>
                <w:sz w:val="22"/>
                <w:szCs w:val="22"/>
              </w:rPr>
              <w:t>Справки по тел. 8  (816 66) 46-318.</w:t>
            </w:r>
          </w:p>
        </w:tc>
      </w:tr>
      <w:tr w:rsidR="0023779B" w:rsidRPr="0023779B" w:rsidTr="004579C4">
        <w:tc>
          <w:tcPr>
            <w:tcW w:w="642" w:type="dxa"/>
            <w:vAlign w:val="center"/>
          </w:tcPr>
          <w:p w:rsidR="0023779B" w:rsidRPr="0023779B" w:rsidRDefault="0023779B" w:rsidP="0023779B">
            <w:pPr>
              <w:jc w:val="center"/>
              <w:rPr>
                <w:sz w:val="22"/>
                <w:szCs w:val="22"/>
              </w:rPr>
            </w:pPr>
            <w:r w:rsidRPr="0023779B">
              <w:rPr>
                <w:sz w:val="22"/>
                <w:szCs w:val="22"/>
              </w:rPr>
              <w:t>9</w:t>
            </w:r>
          </w:p>
        </w:tc>
        <w:tc>
          <w:tcPr>
            <w:tcW w:w="9247" w:type="dxa"/>
            <w:gridSpan w:val="2"/>
            <w:vAlign w:val="center"/>
          </w:tcPr>
          <w:p w:rsidR="0023779B" w:rsidRPr="0023779B" w:rsidRDefault="0023779B" w:rsidP="0023779B">
            <w:pPr>
              <w:contextualSpacing/>
              <w:jc w:val="center"/>
              <w:rPr>
                <w:sz w:val="22"/>
                <w:szCs w:val="22"/>
              </w:rPr>
            </w:pPr>
            <w:r w:rsidRPr="0023779B">
              <w:rPr>
                <w:sz w:val="22"/>
                <w:szCs w:val="22"/>
              </w:rPr>
              <w:t>Дополнительно по всем вопросам можно обращаться:</w:t>
            </w:r>
          </w:p>
          <w:p w:rsidR="0023779B" w:rsidRPr="0023779B" w:rsidRDefault="0023779B" w:rsidP="0023779B">
            <w:pPr>
              <w:ind w:left="720"/>
              <w:contextualSpacing/>
              <w:jc w:val="center"/>
              <w:rPr>
                <w:sz w:val="22"/>
                <w:szCs w:val="22"/>
              </w:rPr>
            </w:pPr>
            <w:r w:rsidRPr="0023779B">
              <w:rPr>
                <w:sz w:val="22"/>
                <w:szCs w:val="22"/>
              </w:rPr>
              <w:t>АО «Газпром газораспределение Великий Новгород»</w:t>
            </w:r>
          </w:p>
          <w:p w:rsidR="0023779B" w:rsidRPr="0023779B" w:rsidRDefault="0023779B" w:rsidP="0023779B">
            <w:pPr>
              <w:ind w:left="720"/>
              <w:contextualSpacing/>
              <w:jc w:val="center"/>
              <w:rPr>
                <w:sz w:val="22"/>
                <w:szCs w:val="22"/>
              </w:rPr>
            </w:pPr>
            <w:r w:rsidRPr="0023779B">
              <w:rPr>
                <w:sz w:val="22"/>
                <w:szCs w:val="22"/>
              </w:rPr>
              <w:t>173015, Новгородская область, г. Великий Новгород, ул. Загородная, д. 2, к. 2</w:t>
            </w:r>
          </w:p>
          <w:p w:rsidR="0023779B" w:rsidRPr="0023779B" w:rsidRDefault="0023779B" w:rsidP="0023779B">
            <w:pPr>
              <w:contextualSpacing/>
              <w:rPr>
                <w:color w:val="FF0000"/>
                <w:sz w:val="22"/>
                <w:szCs w:val="22"/>
              </w:rPr>
            </w:pPr>
          </w:p>
        </w:tc>
      </w:tr>
      <w:tr w:rsidR="0023779B" w:rsidRPr="0023779B" w:rsidTr="004579C4">
        <w:tc>
          <w:tcPr>
            <w:tcW w:w="642" w:type="dxa"/>
            <w:vAlign w:val="center"/>
          </w:tcPr>
          <w:p w:rsidR="0023779B" w:rsidRPr="0023779B" w:rsidRDefault="0023779B" w:rsidP="0023779B">
            <w:pPr>
              <w:jc w:val="center"/>
              <w:rPr>
                <w:sz w:val="22"/>
                <w:szCs w:val="22"/>
              </w:rPr>
            </w:pPr>
            <w:r w:rsidRPr="0023779B">
              <w:rPr>
                <w:sz w:val="22"/>
                <w:szCs w:val="22"/>
              </w:rPr>
              <w:t>10</w:t>
            </w:r>
          </w:p>
        </w:tc>
        <w:tc>
          <w:tcPr>
            <w:tcW w:w="9247" w:type="dxa"/>
            <w:gridSpan w:val="2"/>
            <w:vAlign w:val="center"/>
          </w:tcPr>
          <w:p w:rsidR="0023779B" w:rsidRPr="0023779B" w:rsidRDefault="0023779B" w:rsidP="0023779B">
            <w:pPr>
              <w:contextualSpacing/>
              <w:jc w:val="center"/>
              <w:rPr>
                <w:sz w:val="22"/>
                <w:szCs w:val="22"/>
              </w:rPr>
            </w:pPr>
            <w:r w:rsidRPr="0023779B">
              <w:rPr>
                <w:sz w:val="22"/>
                <w:szCs w:val="22"/>
              </w:rPr>
              <w:t xml:space="preserve">Графическое описание местоположения границ публичного сервитута, </w:t>
            </w:r>
            <w:r w:rsidRPr="0023779B">
              <w:rPr>
                <w:sz w:val="22"/>
                <w:szCs w:val="22"/>
              </w:rPr>
              <w:br/>
              <w:t xml:space="preserve">а также перечень координат характерных точек этих границ </w:t>
            </w:r>
            <w:r w:rsidRPr="0023779B">
              <w:rPr>
                <w:sz w:val="22"/>
                <w:szCs w:val="22"/>
              </w:rPr>
              <w:br/>
              <w:t>прилагается к сообщению</w:t>
            </w:r>
          </w:p>
          <w:p w:rsidR="0023779B" w:rsidRPr="0023779B" w:rsidRDefault="0023779B" w:rsidP="0023779B">
            <w:pPr>
              <w:contextualSpacing/>
              <w:jc w:val="center"/>
              <w:rPr>
                <w:sz w:val="22"/>
                <w:szCs w:val="22"/>
              </w:rPr>
            </w:pPr>
            <w:r w:rsidRPr="0023779B">
              <w:rPr>
                <w:sz w:val="22"/>
                <w:szCs w:val="22"/>
              </w:rPr>
              <w:t>(описание местоположения границ публичного сервитута)</w:t>
            </w:r>
          </w:p>
        </w:tc>
      </w:tr>
    </w:tbl>
    <w:p w:rsidR="0023779B" w:rsidRDefault="0023779B" w:rsidP="0023779B">
      <w:pPr>
        <w:rPr>
          <w:b/>
          <w:sz w:val="22"/>
          <w:szCs w:val="22"/>
        </w:rPr>
      </w:pPr>
    </w:p>
    <w:p w:rsidR="0023779B" w:rsidRDefault="0023779B" w:rsidP="0023779B">
      <w:pPr>
        <w:rPr>
          <w:b/>
          <w:sz w:val="22"/>
          <w:szCs w:val="22"/>
        </w:rPr>
      </w:pPr>
    </w:p>
    <w:p w:rsidR="0023779B" w:rsidRPr="0023779B" w:rsidRDefault="0023779B" w:rsidP="0023779B">
      <w:pPr>
        <w:rPr>
          <w:b/>
          <w:sz w:val="22"/>
          <w:szCs w:val="22"/>
        </w:rPr>
      </w:pPr>
      <w:proofErr w:type="gramStart"/>
      <w:r>
        <w:rPr>
          <w:b/>
          <w:sz w:val="22"/>
          <w:szCs w:val="22"/>
        </w:rPr>
        <w:t>Приложение</w:t>
      </w:r>
      <w:r w:rsidRPr="0023779B">
        <w:t xml:space="preserve"> </w:t>
      </w:r>
      <w:r>
        <w:t>:</w:t>
      </w:r>
      <w:r w:rsidRPr="0023779B">
        <w:rPr>
          <w:b/>
          <w:sz w:val="22"/>
          <w:szCs w:val="22"/>
        </w:rPr>
        <w:t>Графическое</w:t>
      </w:r>
      <w:proofErr w:type="gramEnd"/>
      <w:r w:rsidRPr="0023779B">
        <w:rPr>
          <w:b/>
          <w:sz w:val="22"/>
          <w:szCs w:val="22"/>
        </w:rPr>
        <w:t xml:space="preserve"> описание</w:t>
      </w:r>
      <w:r>
        <w:rPr>
          <w:b/>
          <w:sz w:val="22"/>
          <w:szCs w:val="22"/>
        </w:rPr>
        <w:t xml:space="preserve"> п. Короцко</w:t>
      </w:r>
    </w:p>
    <w:p w:rsidR="0023779B" w:rsidRPr="0023779B" w:rsidRDefault="0023779B" w:rsidP="00B22AA4">
      <w:pPr>
        <w:rPr>
          <w:b/>
          <w:sz w:val="22"/>
          <w:szCs w:val="22"/>
        </w:rPr>
      </w:pPr>
    </w:p>
    <w:p w:rsidR="00B83BC1" w:rsidRPr="00B83BC1" w:rsidRDefault="00B83BC1" w:rsidP="00B83BC1">
      <w:pPr>
        <w:keepNext/>
        <w:spacing w:line="360" w:lineRule="auto"/>
        <w:ind w:firstLine="709"/>
        <w:jc w:val="both"/>
        <w:rPr>
          <w:color w:val="000000"/>
          <w:sz w:val="22"/>
          <w:szCs w:val="22"/>
        </w:rPr>
      </w:pPr>
    </w:p>
    <w:p w:rsidR="00B83BC1" w:rsidRPr="00B83BC1" w:rsidRDefault="00B83BC1" w:rsidP="00B83BC1">
      <w:pPr>
        <w:spacing w:line="120" w:lineRule="exact"/>
        <w:jc w:val="center"/>
        <w:rPr>
          <w:b/>
          <w:color w:val="000000"/>
          <w:sz w:val="22"/>
          <w:szCs w:val="22"/>
        </w:rPr>
      </w:pPr>
    </w:p>
    <w:p w:rsidR="00B83BC1" w:rsidRPr="00B83BC1" w:rsidRDefault="00B83BC1" w:rsidP="00B83BC1">
      <w:pPr>
        <w:keepNext/>
        <w:jc w:val="center"/>
        <w:outlineLvl w:val="1"/>
        <w:rPr>
          <w:b/>
          <w:color w:val="000000"/>
          <w:sz w:val="22"/>
          <w:szCs w:val="22"/>
        </w:rPr>
      </w:pPr>
      <w:r w:rsidRPr="00B83BC1">
        <w:rPr>
          <w:b/>
          <w:color w:val="000000"/>
          <w:sz w:val="22"/>
          <w:szCs w:val="22"/>
        </w:rPr>
        <w:t>АДМИНИСТРАЦИЯ КОРОЦКОГО СЕЛЬСКОГО ПОСЕЛЕНИЯ</w:t>
      </w:r>
    </w:p>
    <w:p w:rsidR="00B83BC1" w:rsidRPr="00B83BC1" w:rsidRDefault="00B83BC1" w:rsidP="00B83BC1">
      <w:pPr>
        <w:keepNext/>
        <w:jc w:val="center"/>
        <w:outlineLvl w:val="2"/>
        <w:rPr>
          <w:color w:val="000000"/>
          <w:sz w:val="22"/>
          <w:szCs w:val="22"/>
        </w:rPr>
      </w:pPr>
      <w:r w:rsidRPr="00B83BC1">
        <w:rPr>
          <w:b/>
          <w:color w:val="000000"/>
          <w:sz w:val="22"/>
          <w:szCs w:val="22"/>
        </w:rPr>
        <w:t>ПОСТАНОВЛЕНИЕ</w:t>
      </w:r>
    </w:p>
    <w:p w:rsidR="00B83BC1" w:rsidRPr="00B83BC1" w:rsidRDefault="00B83BC1" w:rsidP="00B83BC1">
      <w:pPr>
        <w:rPr>
          <w:sz w:val="22"/>
          <w:szCs w:val="22"/>
        </w:rPr>
      </w:pPr>
    </w:p>
    <w:p w:rsidR="00B83BC1" w:rsidRPr="00B83BC1" w:rsidRDefault="00B83BC1" w:rsidP="00B83BC1">
      <w:pPr>
        <w:keepNext/>
        <w:outlineLvl w:val="0"/>
        <w:rPr>
          <w:sz w:val="22"/>
          <w:szCs w:val="22"/>
        </w:rPr>
      </w:pPr>
      <w:r w:rsidRPr="00B83BC1">
        <w:rPr>
          <w:sz w:val="22"/>
          <w:szCs w:val="22"/>
        </w:rPr>
        <w:t>от 11.12.2024 года   № 191</w:t>
      </w:r>
      <w:r>
        <w:rPr>
          <w:sz w:val="22"/>
          <w:szCs w:val="22"/>
        </w:rPr>
        <w:t xml:space="preserve">                                                                                       </w:t>
      </w:r>
      <w:r w:rsidRPr="00B83BC1">
        <w:rPr>
          <w:sz w:val="22"/>
          <w:szCs w:val="22"/>
        </w:rPr>
        <w:t>п. Короцко</w:t>
      </w:r>
      <w:r w:rsidRPr="00B83BC1">
        <w:rPr>
          <w:b/>
          <w:sz w:val="22"/>
          <w:szCs w:val="22"/>
        </w:rPr>
        <w:t xml:space="preserve"> </w:t>
      </w:r>
    </w:p>
    <w:p w:rsidR="00B83BC1" w:rsidRPr="00B83BC1" w:rsidRDefault="00B83BC1" w:rsidP="00B83BC1">
      <w:pPr>
        <w:rPr>
          <w:sz w:val="22"/>
          <w:szCs w:val="22"/>
        </w:rPr>
      </w:pPr>
    </w:p>
    <w:p w:rsidR="00B83BC1" w:rsidRPr="00B83BC1" w:rsidRDefault="00B83BC1" w:rsidP="00B83BC1">
      <w:pPr>
        <w:spacing w:line="240" w:lineRule="exact"/>
        <w:rPr>
          <w:b/>
          <w:sz w:val="22"/>
          <w:szCs w:val="22"/>
        </w:rPr>
      </w:pPr>
      <w:r w:rsidRPr="00B83BC1">
        <w:rPr>
          <w:b/>
          <w:sz w:val="22"/>
          <w:szCs w:val="22"/>
        </w:rPr>
        <w:t xml:space="preserve">О проведении публичных слушаний </w:t>
      </w:r>
      <w:proofErr w:type="gramStart"/>
      <w:r w:rsidRPr="00B83BC1">
        <w:rPr>
          <w:b/>
          <w:sz w:val="22"/>
          <w:szCs w:val="22"/>
        </w:rPr>
        <w:t>по</w:t>
      </w:r>
      <w:r>
        <w:rPr>
          <w:b/>
          <w:sz w:val="22"/>
          <w:szCs w:val="22"/>
        </w:rPr>
        <w:t xml:space="preserve"> </w:t>
      </w:r>
      <w:r w:rsidRPr="00B83BC1">
        <w:rPr>
          <w:b/>
          <w:sz w:val="22"/>
          <w:szCs w:val="22"/>
        </w:rPr>
        <w:t xml:space="preserve"> вопросу</w:t>
      </w:r>
      <w:proofErr w:type="gramEnd"/>
      <w:r w:rsidRPr="00B83BC1">
        <w:rPr>
          <w:b/>
          <w:sz w:val="22"/>
          <w:szCs w:val="22"/>
        </w:rPr>
        <w:t xml:space="preserve"> предоставления разрешения на</w:t>
      </w:r>
      <w:r>
        <w:rPr>
          <w:b/>
          <w:sz w:val="22"/>
          <w:szCs w:val="22"/>
        </w:rPr>
        <w:t xml:space="preserve"> </w:t>
      </w:r>
      <w:r w:rsidRPr="00B83BC1">
        <w:rPr>
          <w:b/>
          <w:sz w:val="22"/>
          <w:szCs w:val="22"/>
        </w:rPr>
        <w:t xml:space="preserve"> отклонение от предельных параметров</w:t>
      </w:r>
      <w:r>
        <w:rPr>
          <w:b/>
          <w:sz w:val="22"/>
          <w:szCs w:val="22"/>
        </w:rPr>
        <w:t xml:space="preserve"> </w:t>
      </w:r>
      <w:r w:rsidRPr="00B83BC1">
        <w:rPr>
          <w:b/>
          <w:sz w:val="22"/>
          <w:szCs w:val="22"/>
        </w:rPr>
        <w:t xml:space="preserve"> разрешённого строительства</w:t>
      </w:r>
    </w:p>
    <w:p w:rsidR="00B83BC1" w:rsidRPr="00B83BC1" w:rsidRDefault="00B83BC1" w:rsidP="00B83BC1">
      <w:pPr>
        <w:tabs>
          <w:tab w:val="left" w:pos="4820"/>
        </w:tabs>
        <w:autoSpaceDE w:val="0"/>
        <w:autoSpaceDN w:val="0"/>
        <w:adjustRightInd w:val="0"/>
        <w:spacing w:line="240" w:lineRule="exact"/>
        <w:ind w:right="4817"/>
        <w:jc w:val="both"/>
        <w:rPr>
          <w:b/>
          <w:sz w:val="22"/>
          <w:szCs w:val="22"/>
        </w:rPr>
      </w:pPr>
    </w:p>
    <w:p w:rsidR="00B83BC1" w:rsidRPr="00B83BC1" w:rsidRDefault="00B83BC1" w:rsidP="00B83BC1">
      <w:pPr>
        <w:ind w:firstLine="708"/>
        <w:jc w:val="both"/>
        <w:rPr>
          <w:sz w:val="22"/>
          <w:szCs w:val="22"/>
        </w:rPr>
      </w:pPr>
      <w:r w:rsidRPr="00B83BC1">
        <w:rPr>
          <w:sz w:val="22"/>
          <w:szCs w:val="22"/>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Короцкого сельского поселения, Администрация Короцкого сельского поселения</w:t>
      </w:r>
    </w:p>
    <w:p w:rsidR="00B83BC1" w:rsidRPr="00B83BC1" w:rsidRDefault="00B83BC1" w:rsidP="00B83BC1">
      <w:pPr>
        <w:tabs>
          <w:tab w:val="left" w:pos="4820"/>
        </w:tabs>
        <w:autoSpaceDE w:val="0"/>
        <w:autoSpaceDN w:val="0"/>
        <w:adjustRightInd w:val="0"/>
        <w:ind w:right="4817"/>
        <w:jc w:val="both"/>
        <w:rPr>
          <w:sz w:val="22"/>
          <w:szCs w:val="22"/>
        </w:rPr>
      </w:pPr>
      <w:r w:rsidRPr="00B83BC1">
        <w:rPr>
          <w:b/>
          <w:sz w:val="22"/>
          <w:szCs w:val="22"/>
        </w:rPr>
        <w:t xml:space="preserve">             ПОСТАНОВЛЯЕТ:</w:t>
      </w:r>
    </w:p>
    <w:p w:rsidR="00B83BC1" w:rsidRPr="00B83BC1" w:rsidRDefault="00B83BC1" w:rsidP="00B83BC1">
      <w:pPr>
        <w:autoSpaceDE w:val="0"/>
        <w:autoSpaceDN w:val="0"/>
        <w:adjustRightInd w:val="0"/>
        <w:ind w:right="-6"/>
        <w:jc w:val="both"/>
        <w:rPr>
          <w:sz w:val="22"/>
          <w:szCs w:val="22"/>
        </w:rPr>
      </w:pPr>
      <w:r w:rsidRPr="00B83BC1">
        <w:rPr>
          <w:sz w:val="22"/>
          <w:szCs w:val="22"/>
        </w:rPr>
        <w:tab/>
        <w:t>1.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 для строительства «жилого дома» на земельном участке с кадастровым номером 53:03:0615003:381, расположенного по адресу: Новгородская область, Валдайский район, Короцкое сельское поселение, д. Полосы, ул. Полевая, земельный участок 3а,  в территориальной зоне «Ж-1 — зона застройки индивидуальными и малоэтажными жилыми домами», с видом разрешенного использования -  для ведения личного подсобного хозяйства, категория земель - земли населенных пунктов, в части уменьшения минимального отступа от границ земельного участка  по направлению на восток до  0,0 метра  и  юг до 1,8 м согласно чертежу земельных участков и их частей.</w:t>
      </w:r>
    </w:p>
    <w:p w:rsidR="00B83BC1" w:rsidRPr="00B83BC1" w:rsidRDefault="00B83BC1" w:rsidP="00B83BC1">
      <w:pPr>
        <w:autoSpaceDE w:val="0"/>
        <w:autoSpaceDN w:val="0"/>
        <w:adjustRightInd w:val="0"/>
        <w:ind w:right="-6" w:firstLine="720"/>
        <w:jc w:val="both"/>
        <w:rPr>
          <w:sz w:val="22"/>
          <w:szCs w:val="22"/>
        </w:rPr>
      </w:pPr>
      <w:r w:rsidRPr="00B83BC1">
        <w:rPr>
          <w:sz w:val="22"/>
          <w:szCs w:val="22"/>
        </w:rPr>
        <w:t>2. Срок проведения публичных слушаний с момента публикации информации в бюллетене "Короцкой вестник " по 28 декабря 2024 года. Публичные слушания назначить на 28 декабря 2024 года в 14.30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w:t>
      </w:r>
    </w:p>
    <w:p w:rsidR="00B83BC1" w:rsidRPr="00B83BC1" w:rsidRDefault="00B83BC1" w:rsidP="00B83BC1">
      <w:pPr>
        <w:autoSpaceDE w:val="0"/>
        <w:autoSpaceDN w:val="0"/>
        <w:adjustRightInd w:val="0"/>
        <w:ind w:right="-6" w:firstLine="720"/>
        <w:jc w:val="both"/>
        <w:rPr>
          <w:sz w:val="22"/>
          <w:szCs w:val="22"/>
        </w:rPr>
      </w:pPr>
      <w:r w:rsidRPr="00B83BC1">
        <w:rPr>
          <w:sz w:val="22"/>
          <w:szCs w:val="22"/>
        </w:rPr>
        <w:t>3. Устные и письменные предложения и замечания могут быть поданы жителями Короцкого сельского поселения не позднее 10 часов 00 минут 28 декабря 2024 года в Администрацию Короцкого сельского поселения по адресу: Новгородская обл., Валдайский муниципальный район, Короцкое сельское поселение, п. Короцко,</w:t>
      </w:r>
      <w:r>
        <w:rPr>
          <w:sz w:val="22"/>
          <w:szCs w:val="22"/>
        </w:rPr>
        <w:t xml:space="preserve">       </w:t>
      </w:r>
      <w:r w:rsidRPr="00B83BC1">
        <w:rPr>
          <w:sz w:val="22"/>
          <w:szCs w:val="22"/>
        </w:rPr>
        <w:t xml:space="preserve"> ул. Центральная, д.8а, контактный телефон: 8 (81666) 32-495,  адрес электронной почты: korochko_22@mail.ru, а также посредством официального сайта Администрации Короцкого сельского поселения в сети «Интернет» с указанием Ф.И.О., места жительства гражданина, подавшего предложения и замечания.</w:t>
      </w:r>
    </w:p>
    <w:p w:rsidR="00B83BC1" w:rsidRPr="00B83BC1" w:rsidRDefault="00B83BC1" w:rsidP="00B83BC1">
      <w:pPr>
        <w:autoSpaceDE w:val="0"/>
        <w:autoSpaceDN w:val="0"/>
        <w:adjustRightInd w:val="0"/>
        <w:ind w:right="-6" w:firstLine="720"/>
        <w:jc w:val="both"/>
        <w:rPr>
          <w:b/>
          <w:sz w:val="22"/>
          <w:szCs w:val="22"/>
        </w:rPr>
      </w:pPr>
      <w:r w:rsidRPr="00B83BC1">
        <w:rPr>
          <w:sz w:val="22"/>
          <w:szCs w:val="22"/>
        </w:rPr>
        <w:t>4.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B83BC1" w:rsidRPr="00B83BC1" w:rsidRDefault="00B83BC1" w:rsidP="00B83BC1">
      <w:pPr>
        <w:autoSpaceDE w:val="0"/>
        <w:autoSpaceDN w:val="0"/>
        <w:adjustRightInd w:val="0"/>
        <w:ind w:right="-6" w:firstLine="720"/>
        <w:jc w:val="both"/>
        <w:rPr>
          <w:sz w:val="22"/>
          <w:szCs w:val="22"/>
        </w:rPr>
      </w:pPr>
    </w:p>
    <w:p w:rsidR="00B83BC1" w:rsidRPr="00B83BC1" w:rsidRDefault="00B83BC1" w:rsidP="00B83BC1">
      <w:pPr>
        <w:widowControl w:val="0"/>
        <w:rPr>
          <w:b/>
          <w:sz w:val="22"/>
          <w:szCs w:val="22"/>
        </w:rPr>
      </w:pPr>
    </w:p>
    <w:p w:rsidR="00B83BC1" w:rsidRPr="00B83BC1" w:rsidRDefault="00B83BC1" w:rsidP="00B83BC1">
      <w:pPr>
        <w:widowControl w:val="0"/>
        <w:rPr>
          <w:b/>
          <w:sz w:val="22"/>
          <w:szCs w:val="22"/>
        </w:rPr>
      </w:pPr>
      <w:r w:rsidRPr="00B83BC1">
        <w:rPr>
          <w:b/>
          <w:sz w:val="22"/>
          <w:szCs w:val="22"/>
        </w:rPr>
        <w:t xml:space="preserve">Глава Короцкого сельского поселения                                    А.В. Мауткина        </w:t>
      </w:r>
    </w:p>
    <w:p w:rsidR="00385664" w:rsidRDefault="00385664" w:rsidP="00B22AA4">
      <w:pPr>
        <w:rPr>
          <w:sz w:val="22"/>
          <w:szCs w:val="22"/>
        </w:rPr>
      </w:pPr>
    </w:p>
    <w:p w:rsidR="00B83BC1" w:rsidRDefault="00B83BC1" w:rsidP="00B22AA4">
      <w:pPr>
        <w:rPr>
          <w:sz w:val="22"/>
          <w:szCs w:val="22"/>
        </w:rPr>
      </w:pPr>
    </w:p>
    <w:p w:rsidR="00B83BC1" w:rsidRPr="00B83BC1" w:rsidRDefault="00B83BC1" w:rsidP="00B83BC1">
      <w:pPr>
        <w:spacing w:after="160" w:line="259" w:lineRule="auto"/>
        <w:jc w:val="center"/>
        <w:rPr>
          <w:rFonts w:eastAsiaTheme="minorHAnsi"/>
          <w:b/>
          <w:sz w:val="22"/>
          <w:szCs w:val="22"/>
          <w:lang w:eastAsia="en-US"/>
        </w:rPr>
      </w:pPr>
      <w:r w:rsidRPr="00B83BC1">
        <w:rPr>
          <w:rFonts w:eastAsiaTheme="minorHAnsi"/>
          <w:b/>
          <w:sz w:val="22"/>
          <w:szCs w:val="22"/>
          <w:lang w:eastAsia="en-US"/>
        </w:rPr>
        <w:t>Информация о проведении публичных слушаний</w:t>
      </w:r>
    </w:p>
    <w:p w:rsidR="00B83BC1" w:rsidRPr="00B83BC1" w:rsidRDefault="00B83BC1" w:rsidP="00B83BC1">
      <w:pPr>
        <w:spacing w:after="160" w:line="259" w:lineRule="auto"/>
        <w:rPr>
          <w:rFonts w:eastAsiaTheme="minorHAnsi"/>
          <w:sz w:val="22"/>
          <w:szCs w:val="22"/>
          <w:lang w:eastAsia="en-US"/>
        </w:rPr>
      </w:pPr>
    </w:p>
    <w:p w:rsidR="00B83BC1" w:rsidRPr="00B83BC1" w:rsidRDefault="00B83BC1" w:rsidP="00B83BC1">
      <w:pPr>
        <w:ind w:firstLine="709"/>
        <w:jc w:val="both"/>
        <w:rPr>
          <w:rFonts w:eastAsiaTheme="minorHAnsi"/>
          <w:sz w:val="22"/>
          <w:szCs w:val="22"/>
          <w:lang w:eastAsia="en-US"/>
        </w:rPr>
      </w:pPr>
      <w:r w:rsidRPr="00B83BC1">
        <w:rPr>
          <w:rFonts w:eastAsiaTheme="minorHAnsi"/>
          <w:sz w:val="22"/>
          <w:szCs w:val="22"/>
          <w:lang w:eastAsia="en-US"/>
        </w:rPr>
        <w:t>28 декабря 2024 года в 14.30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состоятся публичные слушания по</w:t>
      </w:r>
      <w:r w:rsidRPr="00B83BC1">
        <w:rPr>
          <w:rFonts w:asciiTheme="minorHAnsi" w:eastAsiaTheme="minorHAnsi" w:hAnsiTheme="minorHAnsi" w:cstheme="minorBidi"/>
          <w:sz w:val="22"/>
          <w:szCs w:val="22"/>
          <w:lang w:eastAsia="en-US"/>
        </w:rPr>
        <w:t xml:space="preserve"> </w:t>
      </w:r>
      <w:r w:rsidRPr="00B83BC1">
        <w:rPr>
          <w:rFonts w:eastAsiaTheme="minorHAnsi"/>
          <w:sz w:val="22"/>
          <w:szCs w:val="22"/>
          <w:lang w:eastAsia="en-US"/>
        </w:rPr>
        <w:t>обсуждению проекта</w:t>
      </w:r>
      <w:r w:rsidRPr="00B83BC1">
        <w:rPr>
          <w:rFonts w:asciiTheme="minorHAnsi" w:eastAsiaTheme="minorHAnsi" w:hAnsiTheme="minorHAnsi" w:cstheme="minorBidi"/>
          <w:sz w:val="22"/>
          <w:szCs w:val="22"/>
          <w:lang w:eastAsia="en-US"/>
        </w:rPr>
        <w:t xml:space="preserve"> </w:t>
      </w:r>
      <w:r w:rsidRPr="00B83BC1">
        <w:rPr>
          <w:rFonts w:eastAsiaTheme="minorHAnsi"/>
          <w:sz w:val="22"/>
          <w:szCs w:val="22"/>
          <w:lang w:eastAsia="en-US"/>
        </w:rPr>
        <w:t>по вопросу предоставления разрешения на отклонение от предельных параметров разрешенного строительства, для строительства «жилого дома», в части уменьшения минимального отступа от границ земельного участка, расположенного по адресу: Российская Федерация, Новгородская область, Валдайский муниципальный район, Короцкое сельское поселение, д. Полосы, ул. Полевая, земельный участок 3а с кадастровым номером 53:03:0615003:381,  в территориальной зоне «Ж-1 — зона застройки индивидуальными и малоэтажными жилыми домами»,  по направлению на восток до  0,0 метра  и  юг до 0,0 м согласно чертежу земельных участков и их частей.</w:t>
      </w:r>
    </w:p>
    <w:p w:rsidR="00B83BC1" w:rsidRPr="00B83BC1" w:rsidRDefault="00B83BC1" w:rsidP="00B83BC1">
      <w:pPr>
        <w:ind w:firstLine="709"/>
        <w:jc w:val="both"/>
        <w:rPr>
          <w:rFonts w:eastAsiaTheme="minorHAnsi"/>
          <w:sz w:val="22"/>
          <w:szCs w:val="22"/>
          <w:lang w:eastAsia="en-US"/>
        </w:rPr>
      </w:pPr>
      <w:r w:rsidRPr="00B83BC1">
        <w:rPr>
          <w:rFonts w:eastAsiaTheme="minorHAnsi"/>
          <w:sz w:val="22"/>
          <w:szCs w:val="22"/>
          <w:lang w:eastAsia="en-US"/>
        </w:rPr>
        <w:t xml:space="preserve"> 2. Устные и письменные предложения и замечания могут быть поданы жителями Короцкого сельского поселения не позднее 10 часов 00 минут 28 декабря  2024 года в Администрацию Короцкого сельского поселения по адресу: Новгородская обл., Валдайский муниципальный район, Короцкое сельское поселение, п. Короцко ,ул. Центральная, д.8а, контактный телефон: 8 (81666) 32-495,  адрес электронной почты: korochko_22@mail.ru, а также посредством официального сайта Администрации Короцкого сельского поселения в сети «Интернет» с указанием Ф.И.О., места жительства гражданина, подавшего предложения и замечания.</w:t>
      </w:r>
    </w:p>
    <w:p w:rsidR="00B83BC1" w:rsidRPr="00B83BC1" w:rsidRDefault="00B83BC1" w:rsidP="00B83BC1">
      <w:pPr>
        <w:ind w:firstLine="709"/>
        <w:jc w:val="both"/>
        <w:rPr>
          <w:rFonts w:eastAsia="Calibri"/>
          <w:bCs/>
          <w:sz w:val="22"/>
          <w:szCs w:val="22"/>
        </w:rPr>
      </w:pPr>
      <w:r w:rsidRPr="00B83BC1">
        <w:rPr>
          <w:rFonts w:eastAsia="Calibri"/>
          <w:bCs/>
          <w:sz w:val="22"/>
          <w:szCs w:val="22"/>
          <w:lang w:eastAsia="en-US"/>
        </w:rPr>
        <w:t>Информационные материалы по теме публичных слушаний, представлены</w:t>
      </w:r>
      <w:r w:rsidRPr="00B83BC1">
        <w:rPr>
          <w:rFonts w:asciiTheme="minorHAnsi" w:eastAsiaTheme="minorHAnsi" w:hAnsiTheme="minorHAnsi" w:cstheme="minorBidi"/>
          <w:sz w:val="22"/>
          <w:szCs w:val="22"/>
          <w:lang w:eastAsia="en-US"/>
        </w:rPr>
        <w:t xml:space="preserve"> </w:t>
      </w:r>
      <w:r w:rsidRPr="00B83BC1">
        <w:rPr>
          <w:rFonts w:eastAsia="Calibri"/>
          <w:bCs/>
          <w:sz w:val="22"/>
          <w:szCs w:val="22"/>
          <w:lang w:eastAsia="en-US"/>
        </w:rPr>
        <w:t xml:space="preserve">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w:t>
      </w:r>
      <w:r w:rsidRPr="00B83BC1">
        <w:rPr>
          <w:bCs/>
          <w:sz w:val="22"/>
          <w:szCs w:val="22"/>
        </w:rPr>
        <w:t xml:space="preserve">с    11 ноября   2024 года по </w:t>
      </w:r>
      <w:r w:rsidRPr="00B83BC1">
        <w:rPr>
          <w:rFonts w:eastAsiaTheme="minorHAnsi"/>
          <w:sz w:val="22"/>
          <w:szCs w:val="22"/>
          <w:lang w:eastAsia="en-US"/>
        </w:rPr>
        <w:t xml:space="preserve">28 </w:t>
      </w:r>
      <w:proofErr w:type="gramStart"/>
      <w:r w:rsidRPr="00B83BC1">
        <w:rPr>
          <w:rFonts w:eastAsiaTheme="minorHAnsi"/>
          <w:sz w:val="22"/>
          <w:szCs w:val="22"/>
          <w:lang w:eastAsia="en-US"/>
        </w:rPr>
        <w:t>декабря  2024</w:t>
      </w:r>
      <w:proofErr w:type="gramEnd"/>
      <w:r w:rsidRPr="00B83BC1">
        <w:rPr>
          <w:rFonts w:eastAsiaTheme="minorHAnsi"/>
          <w:sz w:val="22"/>
          <w:szCs w:val="22"/>
          <w:lang w:eastAsia="en-US"/>
        </w:rPr>
        <w:t xml:space="preserve"> года </w:t>
      </w:r>
      <w:r w:rsidRPr="00B83BC1">
        <w:rPr>
          <w:bCs/>
          <w:sz w:val="22"/>
          <w:szCs w:val="22"/>
        </w:rPr>
        <w:t xml:space="preserve">(с понедельника по пятницу, рабочие дни), часы работы экспозиции: с </w:t>
      </w:r>
      <w:r w:rsidRPr="00B83BC1">
        <w:rPr>
          <w:sz w:val="22"/>
          <w:szCs w:val="22"/>
        </w:rPr>
        <w:t xml:space="preserve">9 часов 00 минут </w:t>
      </w:r>
      <w:r w:rsidRPr="00B83BC1">
        <w:rPr>
          <w:bCs/>
          <w:sz w:val="22"/>
          <w:szCs w:val="22"/>
        </w:rPr>
        <w:t xml:space="preserve">до 12 часов 00 минут и с 13 часов 00 минут до 15 часов 00 минут. </w:t>
      </w:r>
    </w:p>
    <w:p w:rsidR="00B83BC1" w:rsidRPr="00B83BC1" w:rsidRDefault="00B83BC1" w:rsidP="00B83BC1">
      <w:pPr>
        <w:ind w:firstLine="709"/>
        <w:jc w:val="both"/>
        <w:rPr>
          <w:rFonts w:eastAsiaTheme="minorHAnsi"/>
          <w:sz w:val="22"/>
          <w:szCs w:val="22"/>
          <w:lang w:eastAsia="en-US"/>
        </w:rPr>
      </w:pPr>
    </w:p>
    <w:p w:rsidR="00B83BC1" w:rsidRDefault="00B83BC1" w:rsidP="00B22AA4">
      <w:pPr>
        <w:rPr>
          <w:sz w:val="22"/>
          <w:szCs w:val="22"/>
        </w:rPr>
      </w:pPr>
    </w:p>
    <w:p w:rsidR="00B83BC1" w:rsidRPr="00D679C7" w:rsidRDefault="00B83BC1" w:rsidP="00B22AA4">
      <w:pPr>
        <w:rPr>
          <w:sz w:val="22"/>
          <w:szCs w:val="22"/>
        </w:rPr>
      </w:pPr>
    </w:p>
    <w:p w:rsidR="00884133" w:rsidRPr="007030B6" w:rsidRDefault="00884133" w:rsidP="00D862F7">
      <w:pPr>
        <w:ind w:hanging="1080"/>
        <w:jc w:val="center"/>
        <w:rPr>
          <w:sz w:val="16"/>
          <w:szCs w:val="16"/>
        </w:rPr>
      </w:pPr>
      <w:r w:rsidRPr="007030B6">
        <w:rPr>
          <w:sz w:val="16"/>
          <w:szCs w:val="16"/>
        </w:rPr>
        <w:t>Учредители информационного бюллетеня: Совет депутатов Короцкого сельского поселения</w:t>
      </w:r>
    </w:p>
    <w:p w:rsidR="00884133" w:rsidRPr="007030B6" w:rsidRDefault="00884133" w:rsidP="00D862F7">
      <w:pPr>
        <w:ind w:hanging="1080"/>
        <w:jc w:val="center"/>
        <w:rPr>
          <w:i/>
          <w:sz w:val="16"/>
          <w:szCs w:val="16"/>
        </w:rPr>
      </w:pPr>
      <w:r w:rsidRPr="007030B6">
        <w:rPr>
          <w:sz w:val="16"/>
          <w:szCs w:val="16"/>
        </w:rPr>
        <w:t>Адрес учредителей:175423, Новгородская область, Валдайский район, п. Короцко, ул. Центральная, д.8а.</w:t>
      </w:r>
    </w:p>
    <w:p w:rsidR="00884133" w:rsidRPr="007030B6" w:rsidRDefault="00884133" w:rsidP="00D862F7">
      <w:pPr>
        <w:ind w:hanging="1080"/>
        <w:jc w:val="center"/>
        <w:rPr>
          <w:sz w:val="16"/>
          <w:szCs w:val="16"/>
        </w:rPr>
      </w:pPr>
      <w:r w:rsidRPr="007030B6">
        <w:rPr>
          <w:sz w:val="16"/>
          <w:szCs w:val="16"/>
        </w:rPr>
        <w:t>Адрес редакции: 175423, Новгородская область, Валдайский район, п. Короцко, ул. Центральная, д. 8а,</w:t>
      </w:r>
    </w:p>
    <w:p w:rsidR="00884133" w:rsidRPr="007030B6" w:rsidRDefault="00884133" w:rsidP="00D862F7">
      <w:pPr>
        <w:ind w:hanging="1080"/>
        <w:jc w:val="center"/>
        <w:rPr>
          <w:sz w:val="16"/>
          <w:szCs w:val="16"/>
        </w:rPr>
      </w:pPr>
      <w:r w:rsidRPr="007030B6">
        <w:rPr>
          <w:sz w:val="16"/>
          <w:szCs w:val="16"/>
        </w:rPr>
        <w:t>Администрация Короцкого сельского поселения</w:t>
      </w:r>
    </w:p>
    <w:p w:rsidR="00884133" w:rsidRPr="007030B6" w:rsidRDefault="00884133" w:rsidP="00D862F7">
      <w:pPr>
        <w:ind w:hanging="1080"/>
        <w:jc w:val="center"/>
        <w:rPr>
          <w:sz w:val="16"/>
          <w:szCs w:val="16"/>
        </w:rPr>
      </w:pPr>
      <w:r w:rsidRPr="007030B6">
        <w:rPr>
          <w:sz w:val="16"/>
          <w:szCs w:val="16"/>
        </w:rPr>
        <w:t>Периодичность: по мере необходимости, но   не реже 1 раза в квартал</w:t>
      </w:r>
    </w:p>
    <w:p w:rsidR="00884133" w:rsidRPr="007030B6" w:rsidRDefault="00884133" w:rsidP="00D862F7">
      <w:pPr>
        <w:ind w:hanging="1080"/>
        <w:jc w:val="center"/>
        <w:rPr>
          <w:sz w:val="16"/>
          <w:szCs w:val="16"/>
        </w:rPr>
      </w:pPr>
      <w:r w:rsidRPr="007030B6">
        <w:rPr>
          <w:sz w:val="16"/>
          <w:szCs w:val="16"/>
        </w:rPr>
        <w:t xml:space="preserve">Тираж: 15 экз., объем   1 </w:t>
      </w:r>
      <w:proofErr w:type="spellStart"/>
      <w:r w:rsidRPr="007030B6">
        <w:rPr>
          <w:sz w:val="16"/>
          <w:szCs w:val="16"/>
        </w:rPr>
        <w:t>п.л</w:t>
      </w:r>
      <w:proofErr w:type="spellEnd"/>
      <w:r w:rsidRPr="007030B6">
        <w:rPr>
          <w:sz w:val="16"/>
          <w:szCs w:val="16"/>
        </w:rPr>
        <w:t>.,    Формат: лист А-4, Цена: бесплатно, телефоны: 32495; 32370</w:t>
      </w:r>
    </w:p>
    <w:p w:rsidR="00B87CB0" w:rsidRPr="007030B6" w:rsidRDefault="00884133" w:rsidP="00D862F7">
      <w:pPr>
        <w:ind w:hanging="1080"/>
        <w:jc w:val="center"/>
        <w:rPr>
          <w:sz w:val="16"/>
          <w:szCs w:val="16"/>
        </w:rPr>
      </w:pPr>
      <w:r w:rsidRPr="007030B6">
        <w:rPr>
          <w:sz w:val="16"/>
          <w:szCs w:val="16"/>
        </w:rPr>
        <w:t xml:space="preserve">Редактор: А.В. </w:t>
      </w:r>
      <w:r w:rsidR="00323D8A" w:rsidRPr="007030B6">
        <w:rPr>
          <w:sz w:val="16"/>
          <w:szCs w:val="16"/>
        </w:rPr>
        <w:t>Гончар</w:t>
      </w:r>
    </w:p>
    <w:sectPr w:rsidR="00B87CB0" w:rsidRPr="007030B6" w:rsidSect="006465CD">
      <w:footerReference w:type="default" r:id="rId22"/>
      <w:pgSz w:w="11906" w:h="16838"/>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E4" w:rsidRDefault="00A44DE4" w:rsidP="00F45451">
      <w:r>
        <w:separator/>
      </w:r>
    </w:p>
  </w:endnote>
  <w:endnote w:type="continuationSeparator" w:id="0">
    <w:p w:rsidR="00A44DE4" w:rsidRDefault="00A44DE4"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79">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157123"/>
      <w:docPartObj>
        <w:docPartGallery w:val="Page Numbers (Bottom of Page)"/>
        <w:docPartUnique/>
      </w:docPartObj>
    </w:sdtPr>
    <w:sdtEndPr/>
    <w:sdtContent>
      <w:p w:rsidR="005D4522" w:rsidRDefault="005D4522">
        <w:pPr>
          <w:pStyle w:val="a7"/>
          <w:jc w:val="center"/>
        </w:pPr>
        <w:r>
          <w:fldChar w:fldCharType="begin"/>
        </w:r>
        <w:r>
          <w:instrText>PAGE   \* MERGEFORMAT</w:instrText>
        </w:r>
        <w:r>
          <w:fldChar w:fldCharType="separate"/>
        </w:r>
        <w:r w:rsidR="00B83BC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E4" w:rsidRDefault="00A44DE4" w:rsidP="00F45451">
      <w:r>
        <w:separator/>
      </w:r>
    </w:p>
  </w:footnote>
  <w:footnote w:type="continuationSeparator" w:id="0">
    <w:p w:rsidR="00A44DE4" w:rsidRDefault="00A44DE4"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142"/>
        </w:tabs>
        <w:ind w:left="290" w:hanging="432"/>
      </w:pPr>
      <w:rPr>
        <w:rFonts w:cs="Times New Roman"/>
      </w:rPr>
    </w:lvl>
    <w:lvl w:ilvl="1">
      <w:start w:val="1"/>
      <w:numFmt w:val="none"/>
      <w:suff w:val="nothing"/>
      <w:lvlText w:val=""/>
      <w:lvlJc w:val="left"/>
      <w:pPr>
        <w:tabs>
          <w:tab w:val="num" w:pos="-142"/>
        </w:tabs>
        <w:ind w:left="434" w:hanging="576"/>
      </w:pPr>
      <w:rPr>
        <w:rFonts w:cs="Times New Roman"/>
      </w:rPr>
    </w:lvl>
    <w:lvl w:ilvl="2">
      <w:start w:val="1"/>
      <w:numFmt w:val="none"/>
      <w:suff w:val="nothing"/>
      <w:lvlText w:val=""/>
      <w:lvlJc w:val="left"/>
      <w:pPr>
        <w:tabs>
          <w:tab w:val="num" w:pos="-142"/>
        </w:tabs>
        <w:ind w:left="578" w:hanging="720"/>
      </w:pPr>
      <w:rPr>
        <w:rFonts w:cs="Times New Roman"/>
      </w:rPr>
    </w:lvl>
    <w:lvl w:ilvl="3">
      <w:start w:val="1"/>
      <w:numFmt w:val="none"/>
      <w:suff w:val="nothing"/>
      <w:lvlText w:val=""/>
      <w:lvlJc w:val="left"/>
      <w:pPr>
        <w:tabs>
          <w:tab w:val="num" w:pos="-142"/>
        </w:tabs>
        <w:ind w:left="722" w:hanging="864"/>
      </w:pPr>
      <w:rPr>
        <w:rFonts w:cs="Times New Roman"/>
      </w:rPr>
    </w:lvl>
    <w:lvl w:ilvl="4">
      <w:start w:val="1"/>
      <w:numFmt w:val="none"/>
      <w:suff w:val="nothing"/>
      <w:lvlText w:val=""/>
      <w:lvlJc w:val="left"/>
      <w:pPr>
        <w:tabs>
          <w:tab w:val="num" w:pos="-142"/>
        </w:tabs>
        <w:ind w:left="866" w:hanging="1008"/>
      </w:pPr>
      <w:rPr>
        <w:rFonts w:cs="Times New Roman"/>
      </w:rPr>
    </w:lvl>
    <w:lvl w:ilvl="5">
      <w:start w:val="1"/>
      <w:numFmt w:val="none"/>
      <w:suff w:val="nothing"/>
      <w:lvlText w:val=""/>
      <w:lvlJc w:val="left"/>
      <w:pPr>
        <w:tabs>
          <w:tab w:val="num" w:pos="-142"/>
        </w:tabs>
        <w:ind w:left="1010" w:hanging="1152"/>
      </w:pPr>
      <w:rPr>
        <w:rFonts w:cs="Times New Roman"/>
      </w:rPr>
    </w:lvl>
    <w:lvl w:ilvl="6">
      <w:start w:val="1"/>
      <w:numFmt w:val="none"/>
      <w:suff w:val="nothing"/>
      <w:lvlText w:val=""/>
      <w:lvlJc w:val="left"/>
      <w:pPr>
        <w:tabs>
          <w:tab w:val="num" w:pos="-142"/>
        </w:tabs>
        <w:ind w:left="1154" w:hanging="1296"/>
      </w:pPr>
      <w:rPr>
        <w:rFonts w:cs="Times New Roman"/>
      </w:rPr>
    </w:lvl>
    <w:lvl w:ilvl="7">
      <w:start w:val="1"/>
      <w:numFmt w:val="none"/>
      <w:suff w:val="nothing"/>
      <w:lvlText w:val=""/>
      <w:lvlJc w:val="left"/>
      <w:pPr>
        <w:tabs>
          <w:tab w:val="num" w:pos="-142"/>
        </w:tabs>
        <w:ind w:left="1298" w:hanging="1440"/>
      </w:pPr>
      <w:rPr>
        <w:rFonts w:cs="Times New Roman"/>
      </w:rPr>
    </w:lvl>
    <w:lvl w:ilvl="8">
      <w:start w:val="1"/>
      <w:numFmt w:val="none"/>
      <w:suff w:val="nothing"/>
      <w:lvlText w:val=""/>
      <w:lvlJc w:val="left"/>
      <w:pPr>
        <w:tabs>
          <w:tab w:val="num" w:pos="-142"/>
        </w:tabs>
        <w:ind w:left="1442" w:hanging="1584"/>
      </w:pPr>
      <w:rPr>
        <w:rFonts w:cs="Times New Roman"/>
      </w:rPr>
    </w:lvl>
  </w:abstractNum>
  <w:abstractNum w:abstractNumId="1"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8"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9"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15:restartNumberingAfterBreak="0">
    <w:nsid w:val="025E079F"/>
    <w:multiLevelType w:val="hybridMultilevel"/>
    <w:tmpl w:val="E7263D4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D0E6BAB8">
      <w:numFmt w:val="bullet"/>
      <w:lvlText w:val="•"/>
      <w:lvlJc w:val="left"/>
      <w:pPr>
        <w:ind w:left="2727" w:hanging="360"/>
      </w:pPr>
      <w:rPr>
        <w:rFonts w:ascii="Times New Roman" w:eastAsiaTheme="minorHAnsi" w:hAnsi="Times New Roman" w:cs="Times New Roman" w:hint="default"/>
        <w:sz w:val="22"/>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1347568"/>
    <w:multiLevelType w:val="hybridMultilevel"/>
    <w:tmpl w:val="C4322E3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D74805"/>
    <w:multiLevelType w:val="hybridMultilevel"/>
    <w:tmpl w:val="FD5E82D4"/>
    <w:lvl w:ilvl="0" w:tplc="839A3BC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8" w15:restartNumberingAfterBreak="0">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15:restartNumberingAfterBreak="0">
    <w:nsid w:val="6A340801"/>
    <w:multiLevelType w:val="multilevel"/>
    <w:tmpl w:val="A37681F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13"/>
  </w:num>
  <w:num w:numId="2">
    <w:abstractNumId w:val="15"/>
  </w:num>
  <w:num w:numId="3">
    <w:abstractNumId w:val="17"/>
  </w:num>
  <w:num w:numId="4">
    <w:abstractNumId w:val="19"/>
  </w:num>
  <w:num w:numId="5">
    <w:abstractNumId w:val="20"/>
  </w:num>
  <w:num w:numId="6">
    <w:abstractNumId w:val="16"/>
  </w:num>
  <w:num w:numId="7">
    <w:abstractNumId w:val="21"/>
  </w:num>
  <w:num w:numId="8">
    <w:abstractNumId w:val="18"/>
  </w:num>
  <w:num w:numId="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00367"/>
    <w:rsid w:val="00010944"/>
    <w:rsid w:val="00024CB5"/>
    <w:rsid w:val="00025A26"/>
    <w:rsid w:val="00040674"/>
    <w:rsid w:val="0004229F"/>
    <w:rsid w:val="00047C6A"/>
    <w:rsid w:val="00067808"/>
    <w:rsid w:val="00080142"/>
    <w:rsid w:val="000A61BB"/>
    <w:rsid w:val="000B3FC8"/>
    <w:rsid w:val="000B6D4A"/>
    <w:rsid w:val="000B71AC"/>
    <w:rsid w:val="000D6E7A"/>
    <w:rsid w:val="000D7DE2"/>
    <w:rsid w:val="001119F0"/>
    <w:rsid w:val="00112A0D"/>
    <w:rsid w:val="001155FD"/>
    <w:rsid w:val="00115DD1"/>
    <w:rsid w:val="001228F4"/>
    <w:rsid w:val="00142E1A"/>
    <w:rsid w:val="00171E82"/>
    <w:rsid w:val="00182B30"/>
    <w:rsid w:val="00183FB5"/>
    <w:rsid w:val="001B254B"/>
    <w:rsid w:val="001B755D"/>
    <w:rsid w:val="001C023A"/>
    <w:rsid w:val="001C573E"/>
    <w:rsid w:val="001D547A"/>
    <w:rsid w:val="001E1A34"/>
    <w:rsid w:val="001E7C5D"/>
    <w:rsid w:val="001F6D93"/>
    <w:rsid w:val="00224D77"/>
    <w:rsid w:val="0023779B"/>
    <w:rsid w:val="00252A6B"/>
    <w:rsid w:val="00255ACE"/>
    <w:rsid w:val="00293FB3"/>
    <w:rsid w:val="002B70EE"/>
    <w:rsid w:val="002B732A"/>
    <w:rsid w:val="002D4FEE"/>
    <w:rsid w:val="002D5BE1"/>
    <w:rsid w:val="00312221"/>
    <w:rsid w:val="00315BD8"/>
    <w:rsid w:val="00317A38"/>
    <w:rsid w:val="00323D8A"/>
    <w:rsid w:val="00337246"/>
    <w:rsid w:val="00351DBD"/>
    <w:rsid w:val="00352439"/>
    <w:rsid w:val="00367066"/>
    <w:rsid w:val="00367BCB"/>
    <w:rsid w:val="00385664"/>
    <w:rsid w:val="003919EB"/>
    <w:rsid w:val="003A0F8D"/>
    <w:rsid w:val="003A41CC"/>
    <w:rsid w:val="003B7155"/>
    <w:rsid w:val="003C1760"/>
    <w:rsid w:val="003C37D5"/>
    <w:rsid w:val="003D59A3"/>
    <w:rsid w:val="003E1119"/>
    <w:rsid w:val="003E13D4"/>
    <w:rsid w:val="004025E4"/>
    <w:rsid w:val="004075EA"/>
    <w:rsid w:val="00424C5C"/>
    <w:rsid w:val="004462E6"/>
    <w:rsid w:val="00447D6E"/>
    <w:rsid w:val="00452BA3"/>
    <w:rsid w:val="00454942"/>
    <w:rsid w:val="00455D3F"/>
    <w:rsid w:val="004561E3"/>
    <w:rsid w:val="00467AD7"/>
    <w:rsid w:val="004801A9"/>
    <w:rsid w:val="004819EB"/>
    <w:rsid w:val="00482F00"/>
    <w:rsid w:val="004832D0"/>
    <w:rsid w:val="004A3555"/>
    <w:rsid w:val="004B5613"/>
    <w:rsid w:val="004C5A6A"/>
    <w:rsid w:val="004D1C34"/>
    <w:rsid w:val="004F3BEC"/>
    <w:rsid w:val="00506BC2"/>
    <w:rsid w:val="00511F1A"/>
    <w:rsid w:val="00522A80"/>
    <w:rsid w:val="00533A24"/>
    <w:rsid w:val="00535321"/>
    <w:rsid w:val="005555DF"/>
    <w:rsid w:val="00560941"/>
    <w:rsid w:val="00563290"/>
    <w:rsid w:val="00570162"/>
    <w:rsid w:val="0057121D"/>
    <w:rsid w:val="0058176C"/>
    <w:rsid w:val="005B2F4D"/>
    <w:rsid w:val="005B6D8D"/>
    <w:rsid w:val="005C22CC"/>
    <w:rsid w:val="005C5D7A"/>
    <w:rsid w:val="005D4522"/>
    <w:rsid w:val="005E47C9"/>
    <w:rsid w:val="00611313"/>
    <w:rsid w:val="00636343"/>
    <w:rsid w:val="006465CD"/>
    <w:rsid w:val="00650010"/>
    <w:rsid w:val="00653959"/>
    <w:rsid w:val="006601C1"/>
    <w:rsid w:val="0066684B"/>
    <w:rsid w:val="00683ABA"/>
    <w:rsid w:val="0069585E"/>
    <w:rsid w:val="006A76B1"/>
    <w:rsid w:val="006B390E"/>
    <w:rsid w:val="006C007E"/>
    <w:rsid w:val="006C770A"/>
    <w:rsid w:val="006E015C"/>
    <w:rsid w:val="006E01B3"/>
    <w:rsid w:val="006E2085"/>
    <w:rsid w:val="006E4356"/>
    <w:rsid w:val="006E64DE"/>
    <w:rsid w:val="006F56AF"/>
    <w:rsid w:val="007030B6"/>
    <w:rsid w:val="00707C66"/>
    <w:rsid w:val="007113B1"/>
    <w:rsid w:val="00713129"/>
    <w:rsid w:val="00733BE2"/>
    <w:rsid w:val="00754E1D"/>
    <w:rsid w:val="007663C8"/>
    <w:rsid w:val="007715EF"/>
    <w:rsid w:val="00771605"/>
    <w:rsid w:val="00787161"/>
    <w:rsid w:val="007923D1"/>
    <w:rsid w:val="007A3BCB"/>
    <w:rsid w:val="007B0BA9"/>
    <w:rsid w:val="007B360F"/>
    <w:rsid w:val="007C3A86"/>
    <w:rsid w:val="007D2C3E"/>
    <w:rsid w:val="007D4A14"/>
    <w:rsid w:val="007E7C67"/>
    <w:rsid w:val="00804D3E"/>
    <w:rsid w:val="0080648B"/>
    <w:rsid w:val="00813028"/>
    <w:rsid w:val="00816136"/>
    <w:rsid w:val="00817F7F"/>
    <w:rsid w:val="00820689"/>
    <w:rsid w:val="00827518"/>
    <w:rsid w:val="00833768"/>
    <w:rsid w:val="00874052"/>
    <w:rsid w:val="00884133"/>
    <w:rsid w:val="00890F48"/>
    <w:rsid w:val="0089426E"/>
    <w:rsid w:val="008962D9"/>
    <w:rsid w:val="008C2212"/>
    <w:rsid w:val="008E5BAF"/>
    <w:rsid w:val="00901441"/>
    <w:rsid w:val="00914CF4"/>
    <w:rsid w:val="00914D59"/>
    <w:rsid w:val="00917818"/>
    <w:rsid w:val="009219F3"/>
    <w:rsid w:val="00950B97"/>
    <w:rsid w:val="009551A6"/>
    <w:rsid w:val="00957944"/>
    <w:rsid w:val="009848A3"/>
    <w:rsid w:val="00987883"/>
    <w:rsid w:val="009903A8"/>
    <w:rsid w:val="00995E8E"/>
    <w:rsid w:val="009C1EEE"/>
    <w:rsid w:val="009F71EF"/>
    <w:rsid w:val="00A0363A"/>
    <w:rsid w:val="00A06C48"/>
    <w:rsid w:val="00A15416"/>
    <w:rsid w:val="00A44DE4"/>
    <w:rsid w:val="00A61334"/>
    <w:rsid w:val="00A6686D"/>
    <w:rsid w:val="00A751EC"/>
    <w:rsid w:val="00A771F3"/>
    <w:rsid w:val="00A93B57"/>
    <w:rsid w:val="00A94735"/>
    <w:rsid w:val="00AA0A6C"/>
    <w:rsid w:val="00AB7A0B"/>
    <w:rsid w:val="00AC6E59"/>
    <w:rsid w:val="00AD11B5"/>
    <w:rsid w:val="00B05DE7"/>
    <w:rsid w:val="00B22AA4"/>
    <w:rsid w:val="00B24C0F"/>
    <w:rsid w:val="00B36270"/>
    <w:rsid w:val="00B415A6"/>
    <w:rsid w:val="00B446DD"/>
    <w:rsid w:val="00B47B66"/>
    <w:rsid w:val="00B56E52"/>
    <w:rsid w:val="00B62A86"/>
    <w:rsid w:val="00B82F58"/>
    <w:rsid w:val="00B83BC1"/>
    <w:rsid w:val="00B858DB"/>
    <w:rsid w:val="00B86F15"/>
    <w:rsid w:val="00B87CB0"/>
    <w:rsid w:val="00BB7E17"/>
    <w:rsid w:val="00BC7B9E"/>
    <w:rsid w:val="00BD01DC"/>
    <w:rsid w:val="00BD5C33"/>
    <w:rsid w:val="00BE53BA"/>
    <w:rsid w:val="00C02383"/>
    <w:rsid w:val="00C04615"/>
    <w:rsid w:val="00C25FDF"/>
    <w:rsid w:val="00C32CDC"/>
    <w:rsid w:val="00C4188A"/>
    <w:rsid w:val="00C42D0F"/>
    <w:rsid w:val="00C47961"/>
    <w:rsid w:val="00C5126B"/>
    <w:rsid w:val="00C546E4"/>
    <w:rsid w:val="00C579AF"/>
    <w:rsid w:val="00C61E2A"/>
    <w:rsid w:val="00C635FC"/>
    <w:rsid w:val="00C7695F"/>
    <w:rsid w:val="00C84D44"/>
    <w:rsid w:val="00C96F9A"/>
    <w:rsid w:val="00CC024A"/>
    <w:rsid w:val="00CC243C"/>
    <w:rsid w:val="00CC4C81"/>
    <w:rsid w:val="00CD3A09"/>
    <w:rsid w:val="00CD3A69"/>
    <w:rsid w:val="00CD7B65"/>
    <w:rsid w:val="00CE04A4"/>
    <w:rsid w:val="00CF1648"/>
    <w:rsid w:val="00D02A7C"/>
    <w:rsid w:val="00D0365F"/>
    <w:rsid w:val="00D2283C"/>
    <w:rsid w:val="00D22DB8"/>
    <w:rsid w:val="00D23531"/>
    <w:rsid w:val="00D26556"/>
    <w:rsid w:val="00D360AE"/>
    <w:rsid w:val="00D55FE4"/>
    <w:rsid w:val="00D60E2B"/>
    <w:rsid w:val="00D679C7"/>
    <w:rsid w:val="00D862F7"/>
    <w:rsid w:val="00D9078B"/>
    <w:rsid w:val="00D91CA3"/>
    <w:rsid w:val="00DA68D4"/>
    <w:rsid w:val="00DD7286"/>
    <w:rsid w:val="00DE2F6C"/>
    <w:rsid w:val="00DF5C81"/>
    <w:rsid w:val="00DF6253"/>
    <w:rsid w:val="00E02C3E"/>
    <w:rsid w:val="00E1354E"/>
    <w:rsid w:val="00E136F9"/>
    <w:rsid w:val="00E45D7F"/>
    <w:rsid w:val="00E462C5"/>
    <w:rsid w:val="00E52441"/>
    <w:rsid w:val="00E566BE"/>
    <w:rsid w:val="00E703E2"/>
    <w:rsid w:val="00EB6A5C"/>
    <w:rsid w:val="00EC498B"/>
    <w:rsid w:val="00EC5D7A"/>
    <w:rsid w:val="00EC6BCC"/>
    <w:rsid w:val="00EE0BDF"/>
    <w:rsid w:val="00EE1484"/>
    <w:rsid w:val="00EE25E0"/>
    <w:rsid w:val="00EF608E"/>
    <w:rsid w:val="00F038C6"/>
    <w:rsid w:val="00F051BE"/>
    <w:rsid w:val="00F0570E"/>
    <w:rsid w:val="00F05F5C"/>
    <w:rsid w:val="00F13843"/>
    <w:rsid w:val="00F31D97"/>
    <w:rsid w:val="00F45451"/>
    <w:rsid w:val="00F45D82"/>
    <w:rsid w:val="00F53CC9"/>
    <w:rsid w:val="00F77899"/>
    <w:rsid w:val="00F83CCF"/>
    <w:rsid w:val="00F8665F"/>
    <w:rsid w:val="00F95DBC"/>
    <w:rsid w:val="00F96985"/>
    <w:rsid w:val="00F973BF"/>
    <w:rsid w:val="00FC39CE"/>
    <w:rsid w:val="00FC4205"/>
    <w:rsid w:val="00FE1E6B"/>
    <w:rsid w:val="00FF16A3"/>
    <w:rsid w:val="00FF1ABA"/>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ACAA2"/>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uiPriority w:val="34"/>
    <w:qFormat/>
    <w:rsid w:val="00F45451"/>
    <w:pPr>
      <w:ind w:left="720"/>
      <w:contextualSpacing/>
    </w:pPr>
  </w:style>
  <w:style w:type="paragraph" w:styleId="a5">
    <w:name w:val="header"/>
    <w:basedOn w:val="a"/>
    <w:link w:val="a6"/>
    <w:unhideWhenUsed/>
    <w:rsid w:val="00F45451"/>
    <w:pPr>
      <w:tabs>
        <w:tab w:val="center" w:pos="4677"/>
        <w:tab w:val="right" w:pos="9355"/>
      </w:tabs>
    </w:pPr>
  </w:style>
  <w:style w:type="character" w:customStyle="1" w:styleId="a6">
    <w:name w:val="Верхний колонтитул Знак"/>
    <w:basedOn w:val="a0"/>
    <w:link w:val="a5"/>
    <w:rsid w:val="00F45451"/>
    <w:rPr>
      <w:rFonts w:ascii="Times New Roman" w:eastAsia="Times New Roman" w:hAnsi="Times New Roman" w:cs="Times New Roman"/>
      <w:sz w:val="24"/>
      <w:szCs w:val="24"/>
      <w:lang w:eastAsia="ru-RU"/>
    </w:rPr>
  </w:style>
  <w:style w:type="paragraph" w:styleId="a7">
    <w:name w:val="footer"/>
    <w:basedOn w:val="a"/>
    <w:link w:val="a8"/>
    <w:unhideWhenUsed/>
    <w:rsid w:val="00F45451"/>
    <w:pPr>
      <w:tabs>
        <w:tab w:val="center" w:pos="4677"/>
        <w:tab w:val="right" w:pos="9355"/>
      </w:tabs>
    </w:pPr>
  </w:style>
  <w:style w:type="character" w:customStyle="1" w:styleId="a8">
    <w:name w:val="Нижний колонтитул Знак"/>
    <w:basedOn w:val="a0"/>
    <w:link w:val="a7"/>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qFormat/>
    <w:rsid w:val="00CE04A4"/>
    <w:rPr>
      <w:sz w:val="28"/>
      <w:szCs w:val="20"/>
    </w:rPr>
  </w:style>
  <w:style w:type="character" w:customStyle="1" w:styleId="ae">
    <w:name w:val="Основной текст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nhideWhenUsed/>
    <w:rsid w:val="00CE04A4"/>
    <w:rPr>
      <w:rFonts w:ascii="Segoe UI" w:hAnsi="Segoe UI" w:cs="Segoe UI"/>
      <w:sz w:val="18"/>
      <w:szCs w:val="18"/>
    </w:rPr>
  </w:style>
  <w:style w:type="character" w:customStyle="1" w:styleId="af2">
    <w:name w:val="Текст выноски Знак"/>
    <w:basedOn w:val="a0"/>
    <w:link w:val="af1"/>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qFormat/>
    <w:rsid w:val="009C1EEE"/>
    <w:rPr>
      <w:i/>
      <w:iCs/>
    </w:rPr>
  </w:style>
  <w:style w:type="character" w:customStyle="1" w:styleId="entry">
    <w:name w:val="entry"/>
    <w:basedOn w:val="a0"/>
    <w:rsid w:val="009C1EEE"/>
  </w:style>
  <w:style w:type="paragraph" w:customStyle="1" w:styleId="s1">
    <w:name w:val="s_1"/>
    <w:basedOn w:val="a"/>
    <w:rsid w:val="009C1EEE"/>
    <w:pPr>
      <w:spacing w:before="100" w:beforeAutospacing="1" w:after="100" w:afterAutospacing="1"/>
    </w:pPr>
  </w:style>
  <w:style w:type="character" w:styleId="af4">
    <w:name w:val="Hyperlink"/>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rsid w:val="00E136F9"/>
    <w:pPr>
      <w:ind w:firstLine="210"/>
    </w:pPr>
  </w:style>
  <w:style w:type="character" w:customStyle="1" w:styleId="25">
    <w:name w:val="Красная строка 2 Знак"/>
    <w:basedOn w:val="af0"/>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link w:val="affb"/>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c">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d">
    <w:name w:val="Subtle Emphasis"/>
    <w:basedOn w:val="a0"/>
    <w:uiPriority w:val="19"/>
    <w:qFormat/>
    <w:rsid w:val="00B05DE7"/>
    <w:rPr>
      <w:i/>
      <w:iCs/>
      <w:color w:val="404040" w:themeColor="text1" w:themeTint="BF"/>
    </w:rPr>
  </w:style>
  <w:style w:type="character" w:styleId="affe">
    <w:name w:val="Intense Emphasis"/>
    <w:basedOn w:val="a0"/>
    <w:uiPriority w:val="21"/>
    <w:qFormat/>
    <w:rsid w:val="00B05DE7"/>
    <w:rPr>
      <w:i/>
      <w:iCs/>
      <w:color w:val="5B9BD5" w:themeColor="accent1"/>
    </w:rPr>
  </w:style>
  <w:style w:type="character" w:styleId="afff">
    <w:name w:val="Subtle Reference"/>
    <w:basedOn w:val="a0"/>
    <w:uiPriority w:val="31"/>
    <w:qFormat/>
    <w:rsid w:val="00B05DE7"/>
    <w:rPr>
      <w:smallCaps/>
      <w:color w:val="5A5A5A" w:themeColor="text1" w:themeTint="A5"/>
    </w:rPr>
  </w:style>
  <w:style w:type="character" w:styleId="afff0">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1">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uiPriority w:val="34"/>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2">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3">
    <w:name w:val="footnote text"/>
    <w:basedOn w:val="a"/>
    <w:link w:val="afff4"/>
    <w:uiPriority w:val="99"/>
    <w:rsid w:val="00B446DD"/>
    <w:rPr>
      <w:sz w:val="20"/>
      <w:szCs w:val="20"/>
    </w:rPr>
  </w:style>
  <w:style w:type="character" w:customStyle="1" w:styleId="afff4">
    <w:name w:val="Текст сноски Знак"/>
    <w:basedOn w:val="a0"/>
    <w:link w:val="afff3"/>
    <w:uiPriority w:val="99"/>
    <w:rsid w:val="00B446DD"/>
    <w:rPr>
      <w:rFonts w:ascii="Times New Roman" w:eastAsia="Times New Roman" w:hAnsi="Times New Roman" w:cs="Times New Roman"/>
      <w:sz w:val="20"/>
      <w:szCs w:val="20"/>
      <w:lang w:eastAsia="ru-RU"/>
    </w:rPr>
  </w:style>
  <w:style w:type="character" w:styleId="afff5">
    <w:name w:val="footnote reference"/>
    <w:link w:val="1f4"/>
    <w:uiPriority w:val="99"/>
    <w:unhideWhenUsed/>
    <w:rsid w:val="00B446DD"/>
    <w:rPr>
      <w:rFonts w:cs="Calibri"/>
      <w:vertAlign w:val="superscript"/>
    </w:rPr>
  </w:style>
  <w:style w:type="paragraph" w:customStyle="1" w:styleId="1f4">
    <w:name w:val="Знак сноски1"/>
    <w:basedOn w:val="a"/>
    <w:link w:val="afff5"/>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6">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 w:type="numbering" w:customStyle="1" w:styleId="180">
    <w:name w:val="Нет списка18"/>
    <w:next w:val="a2"/>
    <w:uiPriority w:val="99"/>
    <w:semiHidden/>
    <w:unhideWhenUsed/>
    <w:rsid w:val="00047C6A"/>
  </w:style>
  <w:style w:type="numbering" w:customStyle="1" w:styleId="190">
    <w:name w:val="Нет списка19"/>
    <w:next w:val="a2"/>
    <w:uiPriority w:val="99"/>
    <w:semiHidden/>
    <w:unhideWhenUsed/>
    <w:rsid w:val="00047C6A"/>
  </w:style>
  <w:style w:type="character" w:customStyle="1" w:styleId="1f5">
    <w:name w:val="Верхний колонтитул Знак1"/>
    <w:uiPriority w:val="99"/>
    <w:semiHidden/>
    <w:locked/>
    <w:rsid w:val="00047C6A"/>
    <w:rPr>
      <w:rFonts w:eastAsia="Times New Roman"/>
    </w:rPr>
  </w:style>
  <w:style w:type="character" w:customStyle="1" w:styleId="1f6">
    <w:name w:val="Нижний колонтитул Знак1"/>
    <w:uiPriority w:val="99"/>
    <w:locked/>
    <w:rsid w:val="00047C6A"/>
    <w:rPr>
      <w:rFonts w:eastAsia="Times New Roman"/>
    </w:rPr>
  </w:style>
  <w:style w:type="character" w:customStyle="1" w:styleId="1f7">
    <w:name w:val="Текст сноски Знак1"/>
    <w:uiPriority w:val="99"/>
    <w:semiHidden/>
    <w:rsid w:val="00047C6A"/>
    <w:rPr>
      <w:rFonts w:ascii="Calibri" w:eastAsia="Times New Roman" w:hAnsi="Calibri" w:hint="default"/>
    </w:rPr>
  </w:style>
  <w:style w:type="table" w:customStyle="1" w:styleId="122">
    <w:name w:val="Сетка таблицы12"/>
    <w:basedOn w:val="a1"/>
    <w:next w:val="ac"/>
    <w:uiPriority w:val="59"/>
    <w:rsid w:val="00047C6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iPriority w:val="9"/>
    <w:semiHidden/>
    <w:unhideWhenUsed/>
    <w:qFormat/>
    <w:rsid w:val="00047C6A"/>
    <w:pPr>
      <w:keepNext/>
      <w:keepLines/>
      <w:spacing w:before="40" w:line="276" w:lineRule="auto"/>
      <w:outlineLvl w:val="4"/>
    </w:pPr>
    <w:rPr>
      <w:rFonts w:ascii="Cambria" w:hAnsi="Cambria"/>
      <w:color w:val="365F91"/>
      <w:sz w:val="22"/>
      <w:szCs w:val="22"/>
    </w:rPr>
  </w:style>
  <w:style w:type="numbering" w:customStyle="1" w:styleId="1100">
    <w:name w:val="Нет списка110"/>
    <w:next w:val="a2"/>
    <w:uiPriority w:val="99"/>
    <w:semiHidden/>
    <w:unhideWhenUsed/>
    <w:rsid w:val="00047C6A"/>
  </w:style>
  <w:style w:type="table" w:customStyle="1" w:styleId="132">
    <w:name w:val="Сетка таблицы13"/>
    <w:basedOn w:val="a1"/>
    <w:next w:val="ac"/>
    <w:rsid w:val="00047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светлая16"/>
    <w:basedOn w:val="a1"/>
    <w:uiPriority w:val="40"/>
    <w:rsid w:val="00047C6A"/>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12">
    <w:name w:val="Заголовок 5 Знак1"/>
    <w:uiPriority w:val="9"/>
    <w:semiHidden/>
    <w:rsid w:val="00047C6A"/>
    <w:rPr>
      <w:rFonts w:ascii="Calibri" w:eastAsia="Times New Roman" w:hAnsi="Calibri" w:cs="Times New Roman"/>
      <w:b/>
      <w:bCs/>
      <w:i/>
      <w:iCs/>
      <w:sz w:val="26"/>
      <w:szCs w:val="26"/>
    </w:rPr>
  </w:style>
  <w:style w:type="numbering" w:customStyle="1" w:styleId="200">
    <w:name w:val="Нет списка20"/>
    <w:next w:val="a2"/>
    <w:uiPriority w:val="99"/>
    <w:semiHidden/>
    <w:unhideWhenUsed/>
    <w:rsid w:val="001C023A"/>
  </w:style>
  <w:style w:type="paragraph" w:customStyle="1" w:styleId="s16">
    <w:name w:val="s_16"/>
    <w:basedOn w:val="a"/>
    <w:rsid w:val="001C023A"/>
    <w:pPr>
      <w:spacing w:before="100" w:beforeAutospacing="1" w:after="100" w:afterAutospacing="1"/>
    </w:pPr>
  </w:style>
  <w:style w:type="paragraph" w:customStyle="1" w:styleId="empty">
    <w:name w:val="empty"/>
    <w:basedOn w:val="a"/>
    <w:rsid w:val="001C023A"/>
    <w:pPr>
      <w:spacing w:before="100" w:beforeAutospacing="1" w:after="100" w:afterAutospacing="1"/>
    </w:pPr>
  </w:style>
  <w:style w:type="paragraph" w:customStyle="1" w:styleId="s22">
    <w:name w:val="s_22"/>
    <w:basedOn w:val="a"/>
    <w:rsid w:val="001C023A"/>
    <w:pPr>
      <w:spacing w:before="100" w:beforeAutospacing="1" w:after="100" w:afterAutospacing="1"/>
    </w:pPr>
  </w:style>
  <w:style w:type="paragraph" w:customStyle="1" w:styleId="s37">
    <w:name w:val="s_37"/>
    <w:basedOn w:val="a"/>
    <w:rsid w:val="001C023A"/>
    <w:pPr>
      <w:spacing w:before="100" w:beforeAutospacing="1" w:after="100" w:afterAutospacing="1"/>
    </w:pPr>
  </w:style>
  <w:style w:type="table" w:customStyle="1" w:styleId="TableNormal">
    <w:name w:val="Table Normal"/>
    <w:uiPriority w:val="2"/>
    <w:semiHidden/>
    <w:unhideWhenUsed/>
    <w:qFormat/>
    <w:rsid w:val="001C02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b">
    <w:basedOn w:val="a"/>
    <w:next w:val="aff0"/>
    <w:link w:val="affa"/>
    <w:qFormat/>
    <w:rsid w:val="001C023A"/>
    <w:pPr>
      <w:jc w:val="center"/>
    </w:pPr>
    <w:rPr>
      <w:rFonts w:ascii="Arial" w:eastAsiaTheme="minorHAnsi" w:hAnsi="Arial" w:cs="Arial"/>
      <w:b/>
      <w:bCs/>
      <w:lang w:eastAsia="ar-SA"/>
    </w:rPr>
  </w:style>
  <w:style w:type="character" w:customStyle="1" w:styleId="s10">
    <w:name w:val="s_10"/>
    <w:basedOn w:val="a0"/>
    <w:rsid w:val="001C023A"/>
  </w:style>
  <w:style w:type="paragraph" w:styleId="afff7">
    <w:name w:val="caption"/>
    <w:basedOn w:val="a"/>
    <w:next w:val="a"/>
    <w:qFormat/>
    <w:rsid w:val="001C023A"/>
    <w:rPr>
      <w:sz w:val="28"/>
      <w:szCs w:val="20"/>
    </w:rPr>
  </w:style>
  <w:style w:type="character" w:customStyle="1" w:styleId="afff8">
    <w:name w:val="Цветовое выделение"/>
    <w:uiPriority w:val="99"/>
    <w:rsid w:val="001C023A"/>
    <w:rPr>
      <w:b/>
      <w:bCs/>
      <w:color w:val="26282F"/>
    </w:rPr>
  </w:style>
  <w:style w:type="paragraph" w:customStyle="1" w:styleId="afff9">
    <w:name w:val="Текст (справка)"/>
    <w:basedOn w:val="a"/>
    <w:next w:val="a"/>
    <w:uiPriority w:val="99"/>
    <w:rsid w:val="001C023A"/>
    <w:pPr>
      <w:widowControl w:val="0"/>
      <w:autoSpaceDE w:val="0"/>
      <w:autoSpaceDN w:val="0"/>
      <w:adjustRightInd w:val="0"/>
      <w:ind w:left="170" w:right="170"/>
    </w:pPr>
    <w:rPr>
      <w:rFonts w:ascii="Times New Roman CYR" w:hAnsi="Times New Roman CYR" w:cs="Times New Roman CYR"/>
    </w:rPr>
  </w:style>
  <w:style w:type="paragraph" w:customStyle="1" w:styleId="afffa">
    <w:name w:val="Комментарий"/>
    <w:basedOn w:val="afff9"/>
    <w:next w:val="a"/>
    <w:uiPriority w:val="99"/>
    <w:rsid w:val="001C023A"/>
    <w:pPr>
      <w:spacing w:before="75"/>
      <w:ind w:right="0"/>
      <w:jc w:val="both"/>
    </w:pPr>
    <w:rPr>
      <w:color w:val="353842"/>
    </w:rPr>
  </w:style>
  <w:style w:type="paragraph" w:customStyle="1" w:styleId="afffb">
    <w:name w:val="Нормальный (таблица)"/>
    <w:basedOn w:val="a"/>
    <w:next w:val="a"/>
    <w:uiPriority w:val="99"/>
    <w:rsid w:val="001C023A"/>
    <w:pPr>
      <w:widowControl w:val="0"/>
      <w:autoSpaceDE w:val="0"/>
      <w:autoSpaceDN w:val="0"/>
      <w:adjustRightInd w:val="0"/>
      <w:jc w:val="both"/>
    </w:pPr>
    <w:rPr>
      <w:rFonts w:ascii="Times New Roman CYR" w:hAnsi="Times New Roman CYR" w:cs="Times New Roman CYR"/>
    </w:rPr>
  </w:style>
  <w:style w:type="paragraph" w:customStyle="1" w:styleId="afffc">
    <w:name w:val="Таблицы (моноширинный)"/>
    <w:basedOn w:val="a"/>
    <w:next w:val="a"/>
    <w:uiPriority w:val="99"/>
    <w:rsid w:val="001C023A"/>
    <w:pPr>
      <w:widowControl w:val="0"/>
      <w:autoSpaceDE w:val="0"/>
      <w:autoSpaceDN w:val="0"/>
      <w:adjustRightInd w:val="0"/>
    </w:pPr>
    <w:rPr>
      <w:rFonts w:ascii="Courier New" w:hAnsi="Courier New" w:cs="Courier New"/>
    </w:rPr>
  </w:style>
  <w:style w:type="paragraph" w:customStyle="1" w:styleId="afffd">
    <w:name w:val="Прижатый влево"/>
    <w:basedOn w:val="a"/>
    <w:next w:val="a"/>
    <w:uiPriority w:val="99"/>
    <w:rsid w:val="001C023A"/>
    <w:pPr>
      <w:widowControl w:val="0"/>
      <w:autoSpaceDE w:val="0"/>
      <w:autoSpaceDN w:val="0"/>
      <w:adjustRightInd w:val="0"/>
    </w:pPr>
    <w:rPr>
      <w:rFonts w:ascii="Times New Roman CYR" w:hAnsi="Times New Roman CYR" w:cs="Times New Roman CYR"/>
    </w:rPr>
  </w:style>
  <w:style w:type="paragraph" w:customStyle="1" w:styleId="afffe">
    <w:name w:val="Сноска"/>
    <w:basedOn w:val="a"/>
    <w:next w:val="a"/>
    <w:uiPriority w:val="99"/>
    <w:rsid w:val="001C023A"/>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
    <w:name w:val="Цветовое выделение для Текст"/>
    <w:uiPriority w:val="99"/>
    <w:rsid w:val="001C023A"/>
    <w:rPr>
      <w:rFonts w:ascii="Times New Roman CYR" w:hAnsi="Times New Roman CYR" w:cs="Times New Roman CYR"/>
    </w:rPr>
  </w:style>
  <w:style w:type="character" w:customStyle="1" w:styleId="2d">
    <w:name w:val="Основной текст (2)_"/>
    <w:link w:val="2e"/>
    <w:rsid w:val="001C023A"/>
    <w:rPr>
      <w:rFonts w:ascii="Times New Roman" w:eastAsia="Times New Roman" w:hAnsi="Times New Roman"/>
      <w:sz w:val="27"/>
      <w:szCs w:val="27"/>
      <w:shd w:val="clear" w:color="auto" w:fill="FFFFFF"/>
    </w:rPr>
  </w:style>
  <w:style w:type="paragraph" w:customStyle="1" w:styleId="2e">
    <w:name w:val="Основной текст (2)"/>
    <w:basedOn w:val="a"/>
    <w:link w:val="2d"/>
    <w:rsid w:val="001C023A"/>
    <w:pPr>
      <w:shd w:val="clear" w:color="auto" w:fill="FFFFFF"/>
      <w:spacing w:after="300" w:line="322" w:lineRule="exact"/>
      <w:jc w:val="center"/>
    </w:pPr>
    <w:rPr>
      <w:rFonts w:cstheme="minorBidi"/>
      <w:sz w:val="27"/>
      <w:szCs w:val="27"/>
      <w:lang w:eastAsia="en-US"/>
    </w:rPr>
  </w:style>
  <w:style w:type="paragraph" w:customStyle="1" w:styleId="1f8">
    <w:name w:val="Без интервала1"/>
    <w:rsid w:val="001C023A"/>
    <w:pPr>
      <w:suppressAutoHyphens/>
      <w:spacing w:after="0" w:line="100" w:lineRule="atLeast"/>
    </w:pPr>
    <w:rPr>
      <w:rFonts w:ascii="Calibri" w:eastAsia="SimSun" w:hAnsi="Calibri" w:cs="font379"/>
      <w:lang w:eastAsia="ar-SA"/>
    </w:rPr>
  </w:style>
  <w:style w:type="paragraph" w:customStyle="1" w:styleId="314">
    <w:name w:val="Основной текст 31"/>
    <w:basedOn w:val="a"/>
    <w:rsid w:val="001C023A"/>
    <w:pPr>
      <w:jc w:val="center"/>
    </w:pPr>
    <w:rPr>
      <w:sz w:val="28"/>
      <w:szCs w:val="20"/>
      <w:lang w:eastAsia="ar-SA"/>
    </w:rPr>
  </w:style>
  <w:style w:type="paragraph" w:styleId="affff0">
    <w:name w:val="Plain Text"/>
    <w:basedOn w:val="a"/>
    <w:link w:val="affff1"/>
    <w:rsid w:val="001C023A"/>
    <w:rPr>
      <w:rFonts w:ascii="Courier New" w:hAnsi="Courier New"/>
      <w:sz w:val="20"/>
      <w:szCs w:val="20"/>
      <w:lang w:val="x-none" w:eastAsia="x-none"/>
    </w:rPr>
  </w:style>
  <w:style w:type="character" w:customStyle="1" w:styleId="affff1">
    <w:name w:val="Текст Знак"/>
    <w:basedOn w:val="a0"/>
    <w:link w:val="affff0"/>
    <w:rsid w:val="001C023A"/>
    <w:rPr>
      <w:rFonts w:ascii="Courier New" w:eastAsia="Times New Roman" w:hAnsi="Courier New" w:cs="Times New Roman"/>
      <w:sz w:val="20"/>
      <w:szCs w:val="20"/>
      <w:lang w:val="x-none" w:eastAsia="x-none"/>
    </w:rPr>
  </w:style>
  <w:style w:type="numbering" w:customStyle="1" w:styleId="220">
    <w:name w:val="Нет списка22"/>
    <w:next w:val="a2"/>
    <w:uiPriority w:val="99"/>
    <w:semiHidden/>
    <w:unhideWhenUsed/>
    <w:rsid w:val="004C5A6A"/>
  </w:style>
  <w:style w:type="table" w:customStyle="1" w:styleId="142">
    <w:name w:val="Сетка таблицы14"/>
    <w:basedOn w:val="a1"/>
    <w:next w:val="ac"/>
    <w:uiPriority w:val="59"/>
    <w:rsid w:val="007C3A8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F16A3"/>
  </w:style>
  <w:style w:type="numbering" w:customStyle="1" w:styleId="240">
    <w:name w:val="Нет списка24"/>
    <w:next w:val="a2"/>
    <w:uiPriority w:val="99"/>
    <w:semiHidden/>
    <w:unhideWhenUsed/>
    <w:rsid w:val="00323D8A"/>
  </w:style>
  <w:style w:type="table" w:customStyle="1" w:styleId="152">
    <w:name w:val="Сетка таблицы15"/>
    <w:basedOn w:val="a1"/>
    <w:next w:val="ac"/>
    <w:rsid w:val="00323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D0365F"/>
  </w:style>
  <w:style w:type="table" w:customStyle="1" w:styleId="162">
    <w:name w:val="Сетка таблицы16"/>
    <w:basedOn w:val="a1"/>
    <w:next w:val="ac"/>
    <w:uiPriority w:val="39"/>
    <w:rsid w:val="00D036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D0365F"/>
  </w:style>
  <w:style w:type="table" w:customStyle="1" w:styleId="171">
    <w:name w:val="Сетка таблицы17"/>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60">
    <w:name w:val="Нет списка26"/>
    <w:next w:val="a2"/>
    <w:uiPriority w:val="99"/>
    <w:semiHidden/>
    <w:unhideWhenUsed/>
    <w:rsid w:val="00D0365F"/>
  </w:style>
  <w:style w:type="table" w:customStyle="1" w:styleId="221">
    <w:name w:val="Сетка таблицы22"/>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70">
    <w:name w:val="Нет списка27"/>
    <w:next w:val="a2"/>
    <w:uiPriority w:val="99"/>
    <w:semiHidden/>
    <w:unhideWhenUsed/>
    <w:rsid w:val="006B390E"/>
  </w:style>
  <w:style w:type="table" w:customStyle="1" w:styleId="181">
    <w:name w:val="Сетка таблицы18"/>
    <w:basedOn w:val="a1"/>
    <w:next w:val="ac"/>
    <w:uiPriority w:val="39"/>
    <w:rsid w:val="006B39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6B390E"/>
  </w:style>
  <w:style w:type="numbering" w:customStyle="1" w:styleId="280">
    <w:name w:val="Нет списка28"/>
    <w:next w:val="a2"/>
    <w:uiPriority w:val="99"/>
    <w:semiHidden/>
    <w:unhideWhenUsed/>
    <w:rsid w:val="006B390E"/>
  </w:style>
  <w:style w:type="table" w:customStyle="1" w:styleId="231">
    <w:name w:val="Сетка таблицы23"/>
    <w:basedOn w:val="a1"/>
    <w:next w:val="ac"/>
    <w:rsid w:val="006B3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B22AA4"/>
  </w:style>
  <w:style w:type="paragraph" w:styleId="affff2">
    <w:name w:val="List"/>
    <w:basedOn w:val="a"/>
    <w:uiPriority w:val="99"/>
    <w:semiHidden/>
    <w:unhideWhenUsed/>
    <w:rsid w:val="00B22AA4"/>
    <w:pPr>
      <w:spacing w:after="200" w:line="276" w:lineRule="auto"/>
      <w:ind w:left="283" w:hanging="283"/>
      <w:contextualSpacing/>
    </w:pPr>
    <w:rPr>
      <w:rFonts w:ascii="Calibri" w:hAnsi="Calibri"/>
      <w:sz w:val="22"/>
      <w:szCs w:val="22"/>
    </w:rPr>
  </w:style>
  <w:style w:type="numbering" w:customStyle="1" w:styleId="300">
    <w:name w:val="Нет списка30"/>
    <w:next w:val="a2"/>
    <w:uiPriority w:val="99"/>
    <w:semiHidden/>
    <w:unhideWhenUsed/>
    <w:rsid w:val="00B22AA4"/>
  </w:style>
  <w:style w:type="table" w:customStyle="1" w:styleId="191">
    <w:name w:val="Сетка таблицы19"/>
    <w:basedOn w:val="a1"/>
    <w:next w:val="ac"/>
    <w:uiPriority w:val="59"/>
    <w:rsid w:val="0038566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c"/>
    <w:uiPriority w:val="59"/>
    <w:rsid w:val="0023779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990987644">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valdayadm.ru" TargetMode="External"/><Relationship Id="rId13" Type="http://schemas.openxmlformats.org/officeDocument/2006/relationships/hyperlink" Target="http://valdayadm.ru/shema-territorialnogo-planirovaniya-valdayskogo-municipalnogo-rayona" TargetMode="External"/><Relationship Id="rId18" Type="http://schemas.openxmlformats.org/officeDocument/2006/relationships/hyperlink" Target="consultantplus://offline/ref=AAE3E94FEC18B88A522095BE6D0036949AE18EFEBD4782D43E54164BB5F8DF8A4DF8446F164E1BB59D9904A81BD9DDEEF7D203D372D30189982DEDz9k6L" TargetMode="External"/><Relationship Id="rId3" Type="http://schemas.openxmlformats.org/officeDocument/2006/relationships/styles" Target="styles.xml"/><Relationship Id="rId21" Type="http://schemas.openxmlformats.org/officeDocument/2006/relationships/hyperlink" Target="http://valdayadm.ru/generalnyy-plan-valdayskogo-municipalnogo-rayona" TargetMode="External"/><Relationship Id="rId7" Type="http://schemas.openxmlformats.org/officeDocument/2006/relationships/endnotes" Target="endnotes.xml"/><Relationship Id="rId12" Type="http://schemas.openxmlformats.org/officeDocument/2006/relationships/hyperlink" Target="consultantplus://offline/ref=AAE3E94FEC18B88A522095BE6D0036949AE18EFEB54E89DC385E4B41BDA1D3884AF71B78110717B49D9904AE1686D8FBE68A0FD769CC0295842FEF96z2k2L" TargetMode="External"/><Relationship Id="rId17" Type="http://schemas.openxmlformats.org/officeDocument/2006/relationships/hyperlink" Target="http://valdayadm.ru/" TargetMode="External"/><Relationship Id="rId2" Type="http://schemas.openxmlformats.org/officeDocument/2006/relationships/numbering" Target="numbering.xml"/><Relationship Id="rId16" Type="http://schemas.openxmlformats.org/officeDocument/2006/relationships/hyperlink" Target="https://valdayadm.gosuslugi.ru/" TargetMode="External"/><Relationship Id="rId20" Type="http://schemas.openxmlformats.org/officeDocument/2006/relationships/hyperlink" Target="http://valdayadm.ru/shema-territorialnogo-planirovaniya-valdayskogo-municipalnogo-rayo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E3E94FEC18B88A522095BE6D0036949AE18EFEBD4782D43E54164BB5F8DF8A4DF8446F164E1BB59D9904A81BD9DDEEF7D203D372D30189982DEDz9k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valdayadm.ru" TargetMode="External"/><Relationship Id="rId23" Type="http://schemas.openxmlformats.org/officeDocument/2006/relationships/fontTable" Target="fontTable.xml"/><Relationship Id="rId10" Type="http://schemas.openxmlformats.org/officeDocument/2006/relationships/hyperlink" Target="http://valdayadm.ru/" TargetMode="External"/><Relationship Id="rId19" Type="http://schemas.openxmlformats.org/officeDocument/2006/relationships/hyperlink" Target="consultantplus://offline/ref=AAE3E94FEC18B88A522095BE6D0036949AE18EFEB54E89DC385E4B41BDA1D3884AF71B78110717B49D9904AE1686D8FBE68A0FD769CC0295842FEF96z2k2L" TargetMode="External"/><Relationship Id="rId4" Type="http://schemas.openxmlformats.org/officeDocument/2006/relationships/settings" Target="settings.xml"/><Relationship Id="rId9" Type="http://schemas.openxmlformats.org/officeDocument/2006/relationships/hyperlink" Target="https://valdayadm.gosuslugi.ru/" TargetMode="External"/><Relationship Id="rId14" Type="http://schemas.openxmlformats.org/officeDocument/2006/relationships/hyperlink" Target="http://valdayadm.ru/generalnyy-plan-valdayskogo-municipalnogo-rayon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0D0B-E429-4969-9F75-26B411E7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4083</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2023-08-16T06:35:00Z</cp:lastPrinted>
  <dcterms:created xsi:type="dcterms:W3CDTF">2024-12-10T05:57:00Z</dcterms:created>
  <dcterms:modified xsi:type="dcterms:W3CDTF">2024-12-11T09:41:00Z</dcterms:modified>
</cp:coreProperties>
</file>