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8CE" w:rsidRPr="00961334" w:rsidRDefault="00961334">
      <w:pPr>
        <w:spacing w:before="61"/>
        <w:ind w:right="4"/>
        <w:jc w:val="center"/>
        <w:rPr>
          <w:b/>
          <w:sz w:val="32"/>
          <w:szCs w:val="32"/>
        </w:rPr>
      </w:pPr>
      <w:r w:rsidRPr="00961334">
        <w:rPr>
          <w:b/>
          <w:sz w:val="32"/>
          <w:szCs w:val="32"/>
        </w:rPr>
        <w:t>А</w:t>
      </w:r>
      <w:r w:rsidR="006B5BBB" w:rsidRPr="00961334">
        <w:rPr>
          <w:b/>
          <w:sz w:val="32"/>
          <w:szCs w:val="32"/>
        </w:rPr>
        <w:t>дминистрация</w:t>
      </w:r>
      <w:r w:rsidRPr="00961334">
        <w:rPr>
          <w:b/>
          <w:spacing w:val="-13"/>
          <w:sz w:val="32"/>
          <w:szCs w:val="32"/>
        </w:rPr>
        <w:t xml:space="preserve"> </w:t>
      </w:r>
      <w:r w:rsidR="006B5BBB" w:rsidRPr="00961334">
        <w:rPr>
          <w:b/>
          <w:sz w:val="32"/>
          <w:szCs w:val="32"/>
        </w:rPr>
        <w:t>Короцкого сельского поселения</w:t>
      </w:r>
    </w:p>
    <w:p w:rsidR="00F758CE" w:rsidRPr="00961334" w:rsidRDefault="00F758CE">
      <w:pPr>
        <w:pStyle w:val="a3"/>
        <w:rPr>
          <w:b/>
          <w:sz w:val="32"/>
          <w:szCs w:val="32"/>
        </w:rPr>
      </w:pPr>
    </w:p>
    <w:p w:rsidR="00F758CE" w:rsidRPr="00961334" w:rsidRDefault="00F758CE">
      <w:pPr>
        <w:pStyle w:val="a3"/>
        <w:rPr>
          <w:b/>
          <w:sz w:val="28"/>
        </w:rPr>
      </w:pPr>
    </w:p>
    <w:p w:rsidR="00F758CE" w:rsidRPr="00961334" w:rsidRDefault="00F758CE">
      <w:pPr>
        <w:pStyle w:val="a3"/>
        <w:rPr>
          <w:b/>
          <w:sz w:val="28"/>
        </w:rPr>
      </w:pPr>
    </w:p>
    <w:p w:rsidR="00F758CE" w:rsidRPr="00961334" w:rsidRDefault="00F758CE">
      <w:pPr>
        <w:pStyle w:val="a3"/>
        <w:rPr>
          <w:b/>
          <w:sz w:val="28"/>
        </w:rPr>
      </w:pPr>
    </w:p>
    <w:p w:rsidR="00F758CE" w:rsidRPr="00961334" w:rsidRDefault="00F758CE">
      <w:pPr>
        <w:pStyle w:val="a3"/>
        <w:rPr>
          <w:b/>
          <w:sz w:val="28"/>
        </w:rPr>
      </w:pPr>
    </w:p>
    <w:p w:rsidR="00F758CE" w:rsidRPr="00961334" w:rsidRDefault="00F758CE">
      <w:pPr>
        <w:pStyle w:val="a3"/>
        <w:rPr>
          <w:b/>
          <w:sz w:val="28"/>
        </w:rPr>
      </w:pPr>
    </w:p>
    <w:p w:rsidR="00F758CE" w:rsidRPr="00961334" w:rsidRDefault="00F758CE">
      <w:pPr>
        <w:pStyle w:val="a3"/>
        <w:rPr>
          <w:b/>
          <w:sz w:val="28"/>
        </w:rPr>
      </w:pPr>
      <w:bookmarkStart w:id="0" w:name="_GoBack"/>
      <w:bookmarkEnd w:id="0"/>
    </w:p>
    <w:p w:rsidR="00F758CE" w:rsidRPr="00961334" w:rsidRDefault="00F758CE">
      <w:pPr>
        <w:pStyle w:val="a3"/>
        <w:spacing w:before="222"/>
        <w:rPr>
          <w:b/>
          <w:sz w:val="28"/>
        </w:rPr>
      </w:pPr>
    </w:p>
    <w:p w:rsidR="00F758CE" w:rsidRPr="00961334" w:rsidRDefault="00961334">
      <w:pPr>
        <w:pStyle w:val="a4"/>
        <w:spacing w:line="326" w:lineRule="auto"/>
        <w:ind w:left="1132" w:right="1137"/>
      </w:pPr>
      <w:r w:rsidRPr="00961334">
        <w:t>Памятка</w:t>
      </w:r>
      <w:r w:rsidRPr="00961334">
        <w:rPr>
          <w:spacing w:val="-23"/>
        </w:rPr>
        <w:t xml:space="preserve"> </w:t>
      </w:r>
      <w:r w:rsidRPr="00961334">
        <w:t>по</w:t>
      </w:r>
      <w:r w:rsidRPr="00961334">
        <w:rPr>
          <w:spacing w:val="-22"/>
        </w:rPr>
        <w:t xml:space="preserve"> </w:t>
      </w:r>
      <w:r w:rsidRPr="00961334">
        <w:t>противодействию</w:t>
      </w:r>
      <w:r w:rsidRPr="00961334">
        <w:rPr>
          <w:spacing w:val="-23"/>
        </w:rPr>
        <w:t xml:space="preserve"> </w:t>
      </w:r>
      <w:r w:rsidRPr="00961334">
        <w:t>коррупции для муниципальных служащих</w:t>
      </w:r>
    </w:p>
    <w:p w:rsidR="00F758CE" w:rsidRPr="00961334" w:rsidRDefault="00961334">
      <w:pPr>
        <w:pStyle w:val="a4"/>
        <w:spacing w:before="3" w:line="326" w:lineRule="auto"/>
      </w:pPr>
      <w:r w:rsidRPr="00961334">
        <w:t>и</w:t>
      </w:r>
      <w:r w:rsidRPr="00961334">
        <w:rPr>
          <w:spacing w:val="-11"/>
        </w:rPr>
        <w:t xml:space="preserve"> </w:t>
      </w:r>
      <w:r w:rsidRPr="00961334">
        <w:t>лиц,</w:t>
      </w:r>
      <w:r w:rsidRPr="00961334">
        <w:rPr>
          <w:spacing w:val="-10"/>
        </w:rPr>
        <w:t xml:space="preserve"> </w:t>
      </w:r>
      <w:r w:rsidRPr="00961334">
        <w:t>замещающих</w:t>
      </w:r>
      <w:r w:rsidRPr="00961334">
        <w:rPr>
          <w:spacing w:val="-10"/>
        </w:rPr>
        <w:t xml:space="preserve"> </w:t>
      </w:r>
      <w:r w:rsidRPr="00961334">
        <w:t>муниципальные</w:t>
      </w:r>
      <w:r w:rsidRPr="00961334">
        <w:rPr>
          <w:spacing w:val="-10"/>
        </w:rPr>
        <w:t xml:space="preserve"> </w:t>
      </w:r>
      <w:r w:rsidRPr="00961334">
        <w:t>должности в органах местного самоуправления</w:t>
      </w:r>
    </w:p>
    <w:p w:rsidR="00F758CE" w:rsidRPr="00961334" w:rsidRDefault="00F758CE">
      <w:pPr>
        <w:pStyle w:val="a3"/>
        <w:rPr>
          <w:b/>
          <w:sz w:val="36"/>
        </w:rPr>
      </w:pPr>
    </w:p>
    <w:p w:rsidR="00F758CE" w:rsidRPr="00961334" w:rsidRDefault="00F758CE">
      <w:pPr>
        <w:pStyle w:val="a3"/>
        <w:spacing w:before="297"/>
        <w:rPr>
          <w:b/>
          <w:sz w:val="36"/>
        </w:rPr>
      </w:pPr>
    </w:p>
    <w:p w:rsidR="00F758CE" w:rsidRPr="00961334" w:rsidRDefault="00961334">
      <w:pPr>
        <w:spacing w:line="276" w:lineRule="auto"/>
        <w:ind w:left="778" w:right="784"/>
        <w:jc w:val="center"/>
        <w:rPr>
          <w:i/>
          <w:sz w:val="36"/>
        </w:rPr>
      </w:pPr>
      <w:r w:rsidRPr="00961334">
        <w:rPr>
          <w:i/>
          <w:sz w:val="36"/>
        </w:rPr>
        <w:t>«ВОЗМОЖНЫЕ</w:t>
      </w:r>
      <w:r w:rsidRPr="00961334">
        <w:rPr>
          <w:i/>
          <w:spacing w:val="-19"/>
          <w:sz w:val="36"/>
        </w:rPr>
        <w:t xml:space="preserve"> </w:t>
      </w:r>
      <w:r w:rsidRPr="00961334">
        <w:rPr>
          <w:i/>
          <w:sz w:val="36"/>
        </w:rPr>
        <w:t>СИТУАЦИИ</w:t>
      </w:r>
      <w:r w:rsidRPr="00961334">
        <w:rPr>
          <w:i/>
          <w:spacing w:val="-21"/>
          <w:sz w:val="36"/>
        </w:rPr>
        <w:t xml:space="preserve"> </w:t>
      </w:r>
      <w:r w:rsidRPr="00961334">
        <w:rPr>
          <w:i/>
          <w:sz w:val="36"/>
        </w:rPr>
        <w:t>КОРРУПЦИОННОЙ НАПРАВЛЕННОСТИ И РЕКОМЕНДАЦИИ ПО</w:t>
      </w:r>
    </w:p>
    <w:p w:rsidR="00F758CE" w:rsidRPr="00961334" w:rsidRDefault="00961334">
      <w:pPr>
        <w:spacing w:line="413" w:lineRule="exact"/>
        <w:ind w:left="1132" w:right="1138"/>
        <w:jc w:val="center"/>
        <w:rPr>
          <w:i/>
          <w:sz w:val="36"/>
        </w:rPr>
      </w:pPr>
      <w:r w:rsidRPr="00961334">
        <w:rPr>
          <w:i/>
          <w:sz w:val="36"/>
        </w:rPr>
        <w:t>ПРАВИЛАМ</w:t>
      </w:r>
      <w:r w:rsidRPr="00961334">
        <w:rPr>
          <w:i/>
          <w:spacing w:val="-1"/>
          <w:sz w:val="36"/>
        </w:rPr>
        <w:t xml:space="preserve"> </w:t>
      </w:r>
      <w:r w:rsidRPr="00961334">
        <w:rPr>
          <w:i/>
          <w:spacing w:val="-2"/>
          <w:sz w:val="36"/>
        </w:rPr>
        <w:t>ПОВЕДЕНИЯ»</w:t>
      </w:r>
    </w:p>
    <w:p w:rsidR="00F758CE" w:rsidRDefault="00F758CE">
      <w:pPr>
        <w:pStyle w:val="a3"/>
        <w:rPr>
          <w:i/>
          <w:sz w:val="20"/>
        </w:rPr>
      </w:pPr>
    </w:p>
    <w:p w:rsidR="00F758CE" w:rsidRDefault="00F758CE">
      <w:pPr>
        <w:pStyle w:val="a3"/>
        <w:rPr>
          <w:i/>
          <w:sz w:val="20"/>
        </w:rPr>
      </w:pPr>
    </w:p>
    <w:p w:rsidR="00F758CE" w:rsidRDefault="00F758CE">
      <w:pPr>
        <w:pStyle w:val="a3"/>
        <w:rPr>
          <w:i/>
          <w:sz w:val="20"/>
        </w:rPr>
      </w:pPr>
    </w:p>
    <w:p w:rsidR="00F758CE" w:rsidRDefault="00961334" w:rsidP="00961334">
      <w:pPr>
        <w:pStyle w:val="a3"/>
        <w:spacing w:before="4"/>
        <w:jc w:val="center"/>
        <w:rPr>
          <w:i/>
          <w:sz w:val="20"/>
        </w:rPr>
      </w:pPr>
      <w:r>
        <w:rPr>
          <w:noProof/>
        </w:rPr>
        <w:drawing>
          <wp:inline distT="0" distB="0" distL="0" distR="0" wp14:anchorId="20E9322B" wp14:editId="5CAC6949">
            <wp:extent cx="4305221" cy="265961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5298" cy="26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8CE" w:rsidRDefault="00F758CE">
      <w:pPr>
        <w:pStyle w:val="a3"/>
        <w:rPr>
          <w:i/>
          <w:sz w:val="36"/>
        </w:rPr>
      </w:pPr>
    </w:p>
    <w:p w:rsidR="00F758CE" w:rsidRDefault="00F758CE">
      <w:pPr>
        <w:pStyle w:val="a3"/>
        <w:spacing w:before="405"/>
        <w:rPr>
          <w:i/>
          <w:sz w:val="36"/>
        </w:rPr>
      </w:pPr>
    </w:p>
    <w:p w:rsidR="00F758CE" w:rsidRDefault="006B5BBB">
      <w:pPr>
        <w:ind w:right="4"/>
        <w:jc w:val="center"/>
        <w:rPr>
          <w:sz w:val="28"/>
        </w:rPr>
      </w:pPr>
      <w:r>
        <w:rPr>
          <w:sz w:val="28"/>
        </w:rPr>
        <w:t>п. Короцко</w:t>
      </w:r>
      <w:r w:rsidR="00961334">
        <w:rPr>
          <w:sz w:val="28"/>
        </w:rPr>
        <w:t>,</w:t>
      </w:r>
      <w:r w:rsidR="00961334">
        <w:rPr>
          <w:spacing w:val="-6"/>
          <w:sz w:val="28"/>
        </w:rPr>
        <w:t xml:space="preserve"> </w:t>
      </w:r>
      <w:r w:rsidR="00961334">
        <w:rPr>
          <w:spacing w:val="-4"/>
          <w:sz w:val="28"/>
        </w:rPr>
        <w:t>2024</w:t>
      </w:r>
    </w:p>
    <w:p w:rsidR="00F758CE" w:rsidRDefault="00F758CE">
      <w:pPr>
        <w:jc w:val="center"/>
        <w:rPr>
          <w:sz w:val="28"/>
        </w:rPr>
        <w:sectPr w:rsidR="00F758CE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F758CE" w:rsidRDefault="00961334">
      <w:pPr>
        <w:spacing w:before="71"/>
        <w:ind w:left="1810" w:right="620" w:hanging="1076"/>
        <w:rPr>
          <w:b/>
          <w:sz w:val="24"/>
        </w:rPr>
      </w:pPr>
      <w:r>
        <w:rPr>
          <w:b/>
          <w:sz w:val="24"/>
        </w:rPr>
        <w:lastRenderedPageBreak/>
        <w:t>ВОЗМОЖНЫЕ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КОРРУПЦИОННОЙ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НАПРАВЛЕННОСТИ И РЕКОМЕНДАЦИИ ПО ПРАВИЛАМ ПОВЕДЕНИЯ</w:t>
      </w:r>
    </w:p>
    <w:p w:rsidR="00F758CE" w:rsidRDefault="00F758CE">
      <w:pPr>
        <w:pStyle w:val="a3"/>
        <w:rPr>
          <w:b/>
        </w:rPr>
      </w:pPr>
    </w:p>
    <w:p w:rsidR="00F758CE" w:rsidRDefault="00961334">
      <w:pPr>
        <w:pStyle w:val="1"/>
        <w:numPr>
          <w:ilvl w:val="0"/>
          <w:numId w:val="2"/>
        </w:numPr>
        <w:tabs>
          <w:tab w:val="left" w:pos="4605"/>
        </w:tabs>
        <w:jc w:val="left"/>
      </w:pPr>
      <w:r>
        <w:rPr>
          <w:color w:val="FF0000"/>
          <w:spacing w:val="-2"/>
        </w:rPr>
        <w:t>Провокации</w:t>
      </w:r>
    </w:p>
    <w:p w:rsidR="00F758CE" w:rsidRDefault="00961334">
      <w:pPr>
        <w:pStyle w:val="a3"/>
        <w:spacing w:before="272"/>
        <w:ind w:left="102" w:right="114" w:firstLine="707"/>
        <w:jc w:val="both"/>
      </w:pPr>
      <w:r>
        <w:t xml:space="preserve">Во избежание возможных провокаций со стороны обратившихся за услугой граждан, </w:t>
      </w:r>
      <w:proofErr w:type="gramStart"/>
      <w:r>
        <w:t>должностных лиц</w:t>
      </w:r>
      <w:proofErr w:type="gramEnd"/>
      <w:r>
        <w:t xml:space="preserve"> осуществляющих проверку деятельности подразделения: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1060"/>
        </w:tabs>
        <w:ind w:right="111" w:firstLine="707"/>
        <w:jc w:val="both"/>
        <w:rPr>
          <w:sz w:val="24"/>
        </w:rPr>
      </w:pPr>
      <w:r>
        <w:rPr>
          <w:sz w:val="24"/>
        </w:rPr>
        <w:t>не оставлять без присмотра служебные помещения, в которых находятся посетители, и личные вещи (одежда, портфел</w:t>
      </w:r>
      <w:r>
        <w:rPr>
          <w:sz w:val="24"/>
        </w:rPr>
        <w:t>и, сумки и т. д.);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85"/>
        </w:tabs>
        <w:ind w:right="112" w:firstLine="707"/>
        <w:jc w:val="both"/>
        <w:rPr>
          <w:sz w:val="24"/>
        </w:rPr>
      </w:pPr>
      <w:r>
        <w:rPr>
          <w:sz w:val="24"/>
        </w:rPr>
        <w:t>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</w:t>
      </w:r>
    </w:p>
    <w:p w:rsidR="00F758CE" w:rsidRDefault="00F758CE">
      <w:pPr>
        <w:pStyle w:val="a3"/>
        <w:spacing w:before="4"/>
      </w:pPr>
    </w:p>
    <w:p w:rsidR="00F758CE" w:rsidRDefault="00961334">
      <w:pPr>
        <w:pStyle w:val="1"/>
        <w:numPr>
          <w:ilvl w:val="0"/>
          <w:numId w:val="2"/>
        </w:numPr>
        <w:tabs>
          <w:tab w:val="left" w:pos="4576"/>
        </w:tabs>
        <w:spacing w:before="1"/>
        <w:ind w:left="4576"/>
        <w:jc w:val="left"/>
      </w:pPr>
      <w:r>
        <w:rPr>
          <w:color w:val="FF0000"/>
        </w:rPr>
        <w:t>Дача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взятки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1103"/>
        </w:tabs>
        <w:spacing w:before="271"/>
        <w:ind w:right="112" w:firstLine="707"/>
        <w:jc w:val="both"/>
        <w:rPr>
          <w:sz w:val="24"/>
        </w:rPr>
      </w:pPr>
      <w:r>
        <w:rPr>
          <w:sz w:val="24"/>
        </w:rPr>
        <w:t>вести себя крайне осторожно</w:t>
      </w:r>
      <w:r>
        <w:rPr>
          <w:sz w:val="24"/>
        </w:rPr>
        <w:t>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56"/>
        </w:tabs>
        <w:ind w:right="108" w:firstLine="707"/>
        <w:jc w:val="both"/>
        <w:rPr>
          <w:sz w:val="24"/>
        </w:rPr>
      </w:pPr>
      <w:r>
        <w:rPr>
          <w:sz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68"/>
        </w:tabs>
        <w:ind w:right="118" w:firstLine="707"/>
        <w:jc w:val="both"/>
        <w:rPr>
          <w:sz w:val="24"/>
        </w:rPr>
      </w:pPr>
      <w:r>
        <w:rPr>
          <w:sz w:val="24"/>
        </w:rPr>
        <w:t>постараться перенести вопрос о времен</w:t>
      </w:r>
      <w:r>
        <w:rPr>
          <w:sz w:val="24"/>
        </w:rPr>
        <w:t>и и месте передачи взятки до следующей беседы и предложить хорошо знакомое Вам место для следующей встречи;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1033"/>
        </w:tabs>
        <w:spacing w:before="1"/>
        <w:ind w:right="117" w:firstLine="707"/>
        <w:jc w:val="both"/>
        <w:rPr>
          <w:sz w:val="24"/>
        </w:rPr>
      </w:pPr>
      <w:r>
        <w:rPr>
          <w:sz w:val="24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</w:t>
      </w:r>
      <w:r>
        <w:rPr>
          <w:sz w:val="24"/>
        </w:rPr>
        <w:t xml:space="preserve"> больше информации;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1000"/>
        </w:tabs>
        <w:ind w:right="109" w:firstLine="707"/>
        <w:jc w:val="both"/>
        <w:rPr>
          <w:sz w:val="24"/>
        </w:rPr>
      </w:pPr>
      <w:r>
        <w:rPr>
          <w:sz w:val="24"/>
        </w:rPr>
        <w:t xml:space="preserve">при наличии у Вас диктофона постараться записать (скрытно) предложение о </w:t>
      </w:r>
      <w:r>
        <w:rPr>
          <w:spacing w:val="-2"/>
          <w:sz w:val="24"/>
        </w:rPr>
        <w:t>взятке;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48"/>
        </w:tabs>
        <w:ind w:left="948" w:hanging="138"/>
        <w:jc w:val="both"/>
        <w:rPr>
          <w:sz w:val="24"/>
        </w:rPr>
      </w:pPr>
      <w:r>
        <w:rPr>
          <w:sz w:val="24"/>
        </w:rPr>
        <w:t>доложить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руководству;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1108"/>
        </w:tabs>
        <w:ind w:right="111" w:firstLine="707"/>
        <w:jc w:val="both"/>
        <w:rPr>
          <w:sz w:val="24"/>
        </w:rPr>
      </w:pPr>
      <w:r>
        <w:rPr>
          <w:sz w:val="24"/>
        </w:rPr>
        <w:t>обратиться с письменным сообщением о готовящемся преступлении в соответствующие правоохранительные органы;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48"/>
        </w:tabs>
        <w:ind w:left="948" w:hanging="138"/>
        <w:jc w:val="both"/>
        <w:rPr>
          <w:sz w:val="24"/>
        </w:rPr>
      </w:pP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нанимателя.</w:t>
      </w:r>
    </w:p>
    <w:p w:rsidR="00F758CE" w:rsidRDefault="00F758CE">
      <w:pPr>
        <w:pStyle w:val="a3"/>
        <w:spacing w:before="5"/>
      </w:pPr>
    </w:p>
    <w:p w:rsidR="00F758CE" w:rsidRDefault="00961334">
      <w:pPr>
        <w:pStyle w:val="1"/>
        <w:numPr>
          <w:ilvl w:val="0"/>
          <w:numId w:val="2"/>
        </w:numPr>
        <w:tabs>
          <w:tab w:val="left" w:pos="4086"/>
        </w:tabs>
        <w:ind w:left="4086"/>
        <w:jc w:val="left"/>
      </w:pPr>
      <w:r>
        <w:rPr>
          <w:color w:val="FF0000"/>
        </w:rPr>
        <w:t>Конфликт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интересов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48"/>
        </w:tabs>
        <w:spacing w:before="271"/>
        <w:ind w:left="948" w:hanging="138"/>
        <w:rPr>
          <w:sz w:val="24"/>
        </w:rPr>
      </w:pPr>
      <w:r>
        <w:rPr>
          <w:sz w:val="24"/>
        </w:rPr>
        <w:t>внимательно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47"/>
        </w:tabs>
        <w:ind w:right="191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47"/>
        </w:tabs>
        <w:ind w:right="371" w:firstLine="707"/>
        <w:rPr>
          <w:sz w:val="24"/>
        </w:rPr>
      </w:pPr>
      <w:r>
        <w:rPr>
          <w:sz w:val="24"/>
        </w:rPr>
        <w:t>в письменной форме уведомить своего непосредственного начальника о возникшем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Вам станет об этом известно;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47"/>
        </w:tabs>
        <w:spacing w:before="1"/>
        <w:ind w:right="244" w:firstLine="707"/>
        <w:rPr>
          <w:sz w:val="24"/>
        </w:rPr>
      </w:pPr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 или по согласованию с непосредственным руководителем;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47"/>
        </w:tabs>
        <w:ind w:right="435" w:firstLine="707"/>
        <w:rPr>
          <w:sz w:val="24"/>
        </w:rPr>
      </w:pPr>
      <w:r>
        <w:rPr>
          <w:sz w:val="24"/>
        </w:rPr>
        <w:t>изменить должностные или служебные положения служащего, являющегося стороной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z w:val="24"/>
        </w:rPr>
        <w:t>стных (служебных) обязанностей в установленном порядке, и (или) в отказе его от выгоды, явившейся причиной возникновения конфликта интересов;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47"/>
        </w:tabs>
        <w:ind w:right="1213" w:firstLine="707"/>
        <w:rPr>
          <w:sz w:val="24"/>
        </w:rPr>
      </w:pPr>
      <w:r>
        <w:rPr>
          <w:sz w:val="24"/>
        </w:rPr>
        <w:t>отвод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самоотвод</w:t>
      </w:r>
      <w:r>
        <w:rPr>
          <w:spacing w:val="-5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 законодательством Российской Федерации;</w:t>
      </w:r>
    </w:p>
    <w:p w:rsidR="00F758CE" w:rsidRDefault="00961334">
      <w:pPr>
        <w:pStyle w:val="a5"/>
        <w:numPr>
          <w:ilvl w:val="0"/>
          <w:numId w:val="1"/>
        </w:numPr>
        <w:tabs>
          <w:tab w:val="left" w:pos="947"/>
        </w:tabs>
        <w:ind w:right="278" w:firstLine="707"/>
        <w:rPr>
          <w:sz w:val="24"/>
        </w:rPr>
      </w:pPr>
      <w:r>
        <w:rPr>
          <w:sz w:val="24"/>
        </w:rPr>
        <w:t>передат</w:t>
      </w:r>
      <w:r>
        <w:rPr>
          <w:sz w:val="24"/>
        </w:rPr>
        <w:t>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служащему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(доли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паи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уставных (складочных) капиталах организаций) в доверительное управление.</w:t>
      </w:r>
    </w:p>
    <w:sectPr w:rsidR="00F758C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10F0A"/>
    <w:multiLevelType w:val="hybridMultilevel"/>
    <w:tmpl w:val="6AEC6836"/>
    <w:lvl w:ilvl="0" w:tplc="41CA3D10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3CD442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94D2BE5A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29448D6A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C17A134C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C4EC3D4E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3A089E9C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315C01C8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B15EE864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72920E59"/>
    <w:multiLevelType w:val="hybridMultilevel"/>
    <w:tmpl w:val="3982900C"/>
    <w:lvl w:ilvl="0" w:tplc="B2A8475A">
      <w:start w:val="1"/>
      <w:numFmt w:val="decimal"/>
      <w:lvlText w:val="%1."/>
      <w:lvlJc w:val="left"/>
      <w:pPr>
        <w:ind w:left="4605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spacing w:val="0"/>
        <w:w w:val="100"/>
        <w:sz w:val="24"/>
        <w:szCs w:val="24"/>
        <w:lang w:val="ru-RU" w:eastAsia="en-US" w:bidi="ar-SA"/>
      </w:rPr>
    </w:lvl>
    <w:lvl w:ilvl="1" w:tplc="9A66A8F2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2" w:tplc="F43C3E60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3" w:tplc="6C268D18">
      <w:numFmt w:val="bullet"/>
      <w:lvlText w:val="•"/>
      <w:lvlJc w:val="left"/>
      <w:pPr>
        <w:ind w:left="6089" w:hanging="240"/>
      </w:pPr>
      <w:rPr>
        <w:rFonts w:hint="default"/>
        <w:lang w:val="ru-RU" w:eastAsia="en-US" w:bidi="ar-SA"/>
      </w:rPr>
    </w:lvl>
    <w:lvl w:ilvl="4" w:tplc="70862764">
      <w:numFmt w:val="bullet"/>
      <w:lvlText w:val="•"/>
      <w:lvlJc w:val="left"/>
      <w:pPr>
        <w:ind w:left="6586" w:hanging="240"/>
      </w:pPr>
      <w:rPr>
        <w:rFonts w:hint="default"/>
        <w:lang w:val="ru-RU" w:eastAsia="en-US" w:bidi="ar-SA"/>
      </w:rPr>
    </w:lvl>
    <w:lvl w:ilvl="5" w:tplc="AF84EDB8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6" w:tplc="54ACB0A6">
      <w:numFmt w:val="bullet"/>
      <w:lvlText w:val="•"/>
      <w:lvlJc w:val="left"/>
      <w:pPr>
        <w:ind w:left="7579" w:hanging="240"/>
      </w:pPr>
      <w:rPr>
        <w:rFonts w:hint="default"/>
        <w:lang w:val="ru-RU" w:eastAsia="en-US" w:bidi="ar-SA"/>
      </w:rPr>
    </w:lvl>
    <w:lvl w:ilvl="7" w:tplc="563EF7AC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  <w:lvl w:ilvl="8" w:tplc="1820CADA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CE"/>
    <w:rsid w:val="006B5BBB"/>
    <w:rsid w:val="00961334"/>
    <w:rsid w:val="00F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3DD8"/>
  <w15:docId w15:val="{9AE5806C-96C4-4652-940B-74D4794C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86" w:hanging="24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777" w:right="78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2024-09-04T06:29:00Z</dcterms:created>
  <dcterms:modified xsi:type="dcterms:W3CDTF">2024-09-04T06:29:00Z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2010</vt:lpwstr>
  </property>
</Properties>
</file>